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>UMOWA – 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zawarta w dniu ................. w Dębicy pomiędzy:</w:t>
      </w:r>
    </w:p>
    <w:p w:rsidR="00717A57" w:rsidRPr="00427A02" w:rsidRDefault="00717A57" w:rsidP="00717A57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  <w:r w:rsidRPr="00427A02">
        <w:rPr>
          <w:rFonts w:asciiTheme="minorHAnsi" w:hAnsiTheme="minorHAnsi" w:cstheme="minorHAnsi"/>
          <w:b/>
          <w:i/>
          <w:iCs/>
        </w:rPr>
        <w:t>Powiat Dębicki ul. Parkowa 28, 39-200 Dębica, NIP 872 212 88 19, REGON 851660536 reprezentowany przez Pana mgr inż. Tomasza Pyzia Dyrektor Zarządu Dróg Powiatowych w Dębicy</w:t>
      </w:r>
      <w:r w:rsidRPr="00427A02">
        <w:rPr>
          <w:rFonts w:asciiTheme="minorHAnsi" w:hAnsiTheme="minorHAnsi" w:cstheme="minorHAnsi"/>
          <w:i/>
          <w:lang w:eastAsia="ar-SA"/>
        </w:rPr>
        <w:t xml:space="preserve">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zwanym dalej  Zamawiającym 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>a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.........................................................................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reprezentowanym przez: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Pan/Pani -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zwanym dalej Wykonawcą: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bCs w:val="0"/>
          <w:iCs w:val="0"/>
        </w:rPr>
      </w:pPr>
      <w:r w:rsidRPr="00427A02">
        <w:rPr>
          <w:rFonts w:asciiTheme="minorHAnsi" w:hAnsiTheme="minorHAnsi" w:cstheme="minorHAnsi"/>
          <w:iCs w:val="0"/>
        </w:rPr>
        <w:t>1.Zamawiający zleca Wykonawcy</w:t>
      </w:r>
      <w:r w:rsidRPr="00427A02">
        <w:rPr>
          <w:rFonts w:asciiTheme="minorHAnsi" w:hAnsiTheme="minorHAnsi" w:cstheme="minorHAnsi"/>
          <w:b/>
          <w:bCs w:val="0"/>
          <w:iCs w:val="0"/>
        </w:rPr>
        <w:t xml:space="preserve"> </w:t>
      </w:r>
      <w:r w:rsidRPr="00427A02">
        <w:rPr>
          <w:rFonts w:asciiTheme="minorHAnsi" w:hAnsiTheme="minorHAnsi" w:cstheme="minorHAnsi"/>
          <w:bCs w:val="0"/>
          <w:iCs w:val="0"/>
        </w:rPr>
        <w:t>wykonanie usługi p.n.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  <w:bCs w:val="0"/>
          <w:iCs w:val="0"/>
        </w:rPr>
        <w:t xml:space="preserve">„ </w:t>
      </w:r>
      <w:r w:rsidRPr="00427A02">
        <w:rPr>
          <w:rFonts w:asciiTheme="minorHAnsi" w:hAnsiTheme="minorHAnsi" w:cstheme="minorHAnsi"/>
          <w:b/>
        </w:rPr>
        <w:t>Utrzymanie zieleni przy drogach powiatowych na terenie m. Dębica”: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b/>
          <w:bCs w:val="0"/>
          <w:iCs w:val="0"/>
        </w:rPr>
      </w:pPr>
      <w:r w:rsidRPr="00427A02">
        <w:rPr>
          <w:rFonts w:asciiTheme="minorHAnsi" w:hAnsiTheme="minorHAnsi" w:cstheme="minorHAnsi"/>
          <w:b/>
        </w:rPr>
        <w:t>.................................................................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2.Wykonawca złożył ofertę na wykonanie usług nr.................................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3. Wartość zamówienia nie przekroczy       ....................  zł brutto.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2.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Integralnymi składnikami niniejszej umowy są następujące dokumenty:</w:t>
      </w:r>
    </w:p>
    <w:p w:rsidR="00717A57" w:rsidRPr="00427A02" w:rsidRDefault="00717A57" w:rsidP="00717A57">
      <w:pPr>
        <w:pStyle w:val="Tekstpodstawowy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oferta z dnia..............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3.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Termin wykonania umowy ustala się na : od dni</w:t>
      </w:r>
      <w:r w:rsidR="00DC68B8">
        <w:rPr>
          <w:rFonts w:asciiTheme="minorHAnsi" w:hAnsiTheme="minorHAnsi" w:cstheme="minorHAnsi"/>
          <w:iCs w:val="0"/>
        </w:rPr>
        <w:t>a podpisania umowy do 30.11.2024</w:t>
      </w:r>
      <w:r w:rsidRPr="00427A02">
        <w:rPr>
          <w:rFonts w:asciiTheme="minorHAnsi" w:hAnsiTheme="minorHAnsi" w:cstheme="minorHAnsi"/>
          <w:iCs w:val="0"/>
        </w:rPr>
        <w:t>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4.</w:t>
      </w:r>
    </w:p>
    <w:p w:rsidR="00717A57" w:rsidRPr="00427A02" w:rsidRDefault="00717A57" w:rsidP="00717A5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27A02">
        <w:rPr>
          <w:rFonts w:asciiTheme="minorHAnsi" w:hAnsiTheme="minorHAnsi" w:cstheme="minorHAnsi"/>
          <w:i/>
        </w:rPr>
        <w:t>Zamówienia dokonano zgodnie z ustawą „ Prawo Zamówień Publicznych” art.</w:t>
      </w:r>
      <w:r>
        <w:rPr>
          <w:rFonts w:asciiTheme="minorHAnsi" w:hAnsiTheme="minorHAnsi" w:cstheme="minorHAnsi"/>
          <w:i/>
        </w:rPr>
        <w:t xml:space="preserve"> 2 pkt 1</w:t>
      </w:r>
      <w:r w:rsidRPr="00427A0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br/>
      </w:r>
      <w:r w:rsidRPr="00427A02">
        <w:rPr>
          <w:rFonts w:asciiTheme="minorHAnsi" w:hAnsiTheme="minorHAnsi" w:cstheme="minorHAnsi"/>
          <w:i/>
        </w:rPr>
        <w:t xml:space="preserve">i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REGULAMINEM</w:t>
      </w:r>
      <w:r w:rsidRPr="00427A0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UDZIELANIA ZAMÓWIEŃ PUBLICZNYCH O WARTOŚCI NIEPRZEKRACZAJĄCEJ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1</w:t>
      </w:r>
      <w:r w:rsidRPr="00427A0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30 000 </w:t>
      </w:r>
      <w:r w:rsidR="00AD2060">
        <w:rPr>
          <w:rFonts w:asciiTheme="minorHAnsi" w:hAnsiTheme="minorHAnsi" w:cstheme="minorHAnsi"/>
          <w:bCs/>
          <w:i/>
          <w:iCs/>
          <w:sz w:val="22"/>
          <w:szCs w:val="22"/>
        </w:rPr>
        <w:t>ZŁOTYCH na 2023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rok.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5.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Zamawiający zobowiązuje się zapłacić Wykonawcy cenę umowną w wysokości:</w:t>
      </w:r>
      <w:r>
        <w:rPr>
          <w:rFonts w:asciiTheme="minorHAnsi" w:hAnsiTheme="minorHAnsi" w:cstheme="minorHAnsi"/>
          <w:iCs w:val="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.............</w:t>
      </w:r>
    </w:p>
    <w:p w:rsidR="00DC68B8" w:rsidRPr="00427A02" w:rsidRDefault="00DC68B8" w:rsidP="00DC68B8">
      <w:pPr>
        <w:pStyle w:val="Tekstpodstawowy31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Utrzymanie zieleni przy drogach powiatowych na terenie m. Dębica:</w:t>
      </w:r>
    </w:p>
    <w:p w:rsidR="00DC68B8" w:rsidRDefault="00DC68B8" w:rsidP="00DC68B8">
      <w:pPr>
        <w:pStyle w:val="Akapitzlist"/>
        <w:ind w:left="284"/>
        <w:rPr>
          <w:rFonts w:asciiTheme="minorHAnsi" w:hAnsiTheme="minorHAnsi" w:cstheme="minorHAnsi"/>
        </w:rPr>
      </w:pPr>
      <w:bookmarkStart w:id="0" w:name="_GoBack"/>
      <w:bookmarkEnd w:id="0"/>
      <w:r w:rsidRPr="00BB1191">
        <w:rPr>
          <w:rFonts w:asciiTheme="minorHAnsi" w:hAnsiTheme="minorHAnsi" w:cstheme="minorHAnsi"/>
        </w:rPr>
        <w:t xml:space="preserve">Jednokrotne odchwaszczanie, plewienie zieleńców </w:t>
      </w:r>
      <w:r w:rsidRPr="00C945C1">
        <w:rPr>
          <w:rFonts w:asciiTheme="minorHAnsi" w:hAnsiTheme="minorHAnsi" w:cstheme="minorHAnsi"/>
        </w:rPr>
        <w:t>w ciągu dróg powiatowych</w:t>
      </w:r>
      <w:r>
        <w:rPr>
          <w:rFonts w:asciiTheme="minorHAnsi" w:hAnsiTheme="minorHAnsi" w:cstheme="minorHAnsi"/>
        </w:rPr>
        <w:t>:</w:t>
      </w:r>
    </w:p>
    <w:p w:rsidR="00DC68B8" w:rsidRPr="00C945C1" w:rsidRDefault="00DC68B8" w:rsidP="00DC68B8">
      <w:pPr>
        <w:pStyle w:val="Akapitzlist"/>
        <w:ind w:left="704" w:hanging="420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ul. Krakowskiej (od skrzyżowania z ul Ignacego Krasickiego do ronda na skrzyżowani z ul Chopina) - strona prawa – 481m2</w:t>
      </w:r>
    </w:p>
    <w:p w:rsidR="00DC68B8" w:rsidRPr="00C945C1" w:rsidRDefault="00DC68B8" w:rsidP="00DC68B8">
      <w:pPr>
        <w:pStyle w:val="Akapitzlist"/>
        <w:ind w:left="704" w:hanging="420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ul. Rzeszowskiej (od skrzyżowania z ul Bojanowskiego do skrzyżowania z ul Karłowicza) - strona lewa – 124m2</w:t>
      </w:r>
    </w:p>
    <w:p w:rsidR="00DC68B8" w:rsidRPr="00C945C1" w:rsidRDefault="00DC68B8" w:rsidP="00DC68B8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rondo ul Rzeszowska przy skrzyżowaniu z ul Drogowców 249m2</w:t>
      </w:r>
    </w:p>
    <w:p w:rsidR="00DC68B8" w:rsidRPr="00C945C1" w:rsidRDefault="00DC68B8" w:rsidP="00DC68B8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rondo ul Rzeszowska przy skrzyżowaniu z ul Tysiąclecia 140m2</w:t>
      </w:r>
    </w:p>
    <w:p w:rsidR="00DC68B8" w:rsidRPr="00C945C1" w:rsidRDefault="00DC68B8" w:rsidP="00DC68B8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rondo ul Krakowska przy kościele Św. Ducha 168m2</w:t>
      </w:r>
    </w:p>
    <w:p w:rsidR="00DC68B8" w:rsidRPr="00C945C1" w:rsidRDefault="00DC68B8" w:rsidP="00DC68B8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lastRenderedPageBreak/>
        <w:t>•</w:t>
      </w:r>
      <w:r w:rsidRPr="00C945C1">
        <w:rPr>
          <w:rFonts w:asciiTheme="minorHAnsi" w:hAnsiTheme="minorHAnsi" w:cstheme="minorHAnsi"/>
        </w:rPr>
        <w:tab/>
        <w:t>rondo ul Krakowska przy skrzyżowaniu z ul Kwiatkowskiego 115m2</w:t>
      </w:r>
    </w:p>
    <w:p w:rsidR="00DC68B8" w:rsidRPr="00C945C1" w:rsidRDefault="00DC68B8" w:rsidP="00DC68B8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Skrzyżowanie ul Jana Pawła  z ul. 1-Maja 420 m2</w:t>
      </w:r>
    </w:p>
    <w:p w:rsidR="00DC68B8" w:rsidRPr="00C945C1" w:rsidRDefault="00DC68B8" w:rsidP="00DC68B8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Skrzyżowanie ul Jana Pawła z ul. Kościuszki  162 m2</w:t>
      </w:r>
    </w:p>
    <w:p w:rsidR="00DC68B8" w:rsidRPr="00C945C1" w:rsidRDefault="00DC68B8" w:rsidP="00DC68B8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Straszęcin łącznik 690 m2</w:t>
      </w:r>
    </w:p>
    <w:p w:rsidR="00DC68B8" w:rsidRDefault="00DC68B8" w:rsidP="00DC68B8">
      <w:pPr>
        <w:pStyle w:val="Akapitzlist"/>
        <w:ind w:left="284"/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•</w:t>
      </w:r>
      <w:r w:rsidRPr="00C945C1">
        <w:rPr>
          <w:rFonts w:asciiTheme="minorHAnsi" w:hAnsiTheme="minorHAnsi" w:cstheme="minorHAnsi"/>
        </w:rPr>
        <w:tab/>
        <w:t>ul. 1-Maja przy skrzyżowaniu z ul. Kwiatkowskiego 67 m2</w:t>
      </w:r>
    </w:p>
    <w:p w:rsidR="00DC68B8" w:rsidRPr="00C945C1" w:rsidRDefault="00DC68B8" w:rsidP="00DC68B8">
      <w:pPr>
        <w:rPr>
          <w:rFonts w:asciiTheme="minorHAnsi" w:hAnsiTheme="minorHAnsi" w:cstheme="minorHAnsi"/>
        </w:rPr>
      </w:pPr>
      <w:r w:rsidRPr="00C945C1">
        <w:rPr>
          <w:rFonts w:asciiTheme="minorHAnsi" w:hAnsiTheme="minorHAnsi" w:cstheme="minorHAnsi"/>
        </w:rPr>
        <w:t>Wykonanie usługi około 1 razy na miesiąc, wg potrzeb , usługa na zlecenie Zamawiającego.</w:t>
      </w:r>
    </w:p>
    <w:p w:rsidR="00DC68B8" w:rsidRPr="00427A02" w:rsidRDefault="00DC68B8" w:rsidP="00DC68B8">
      <w:pPr>
        <w:pStyle w:val="Tekstpodstawowy31"/>
        <w:spacing w:before="240" w:after="240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</w:t>
      </w:r>
      <w:r w:rsidRPr="00427A02">
        <w:rPr>
          <w:rFonts w:asciiTheme="minorHAnsi" w:hAnsiTheme="minorHAnsi" w:cstheme="minorHAnsi"/>
          <w:b/>
        </w:rPr>
        <w:t xml:space="preserve"> </w:t>
      </w:r>
      <w:r w:rsidRPr="00427A02">
        <w:rPr>
          <w:rFonts w:asciiTheme="minorHAnsi" w:hAnsiTheme="minorHAnsi" w:cstheme="minorHAnsi"/>
          <w:b/>
        </w:rPr>
        <w:tab/>
        <w:t>.......................</w:t>
      </w:r>
      <w:r>
        <w:rPr>
          <w:rFonts w:asciiTheme="minorHAnsi" w:hAnsiTheme="minorHAnsi" w:cstheme="minorHAnsi"/>
          <w:b/>
        </w:rPr>
        <w:t>.......</w:t>
      </w:r>
      <w:r w:rsidRPr="00427A02">
        <w:rPr>
          <w:rFonts w:asciiTheme="minorHAnsi" w:hAnsiTheme="minorHAnsi" w:cstheme="minorHAnsi"/>
          <w:b/>
        </w:rPr>
        <w:t xml:space="preserve"> zł</w:t>
      </w:r>
      <w:r>
        <w:rPr>
          <w:rFonts w:asciiTheme="minorHAnsi" w:hAnsiTheme="minorHAnsi" w:cstheme="minorHAnsi"/>
          <w:b/>
        </w:rPr>
        <w:t xml:space="preserve"> brutto </w:t>
      </w:r>
      <w:r w:rsidRPr="00427A02">
        <w:rPr>
          <w:rFonts w:asciiTheme="minorHAnsi" w:hAnsiTheme="minorHAnsi" w:cstheme="minorHAnsi"/>
          <w:b/>
        </w:rPr>
        <w:t xml:space="preserve"> (za jednokrotne wykonanie usługi);</w:t>
      </w:r>
    </w:p>
    <w:p w:rsidR="00DC68B8" w:rsidRPr="00BB1191" w:rsidRDefault="00DC68B8" w:rsidP="00DC68B8">
      <w:pPr>
        <w:pStyle w:val="Tekstpodstawowy31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</w:rPr>
      </w:pPr>
      <w:r w:rsidRPr="00BB1191">
        <w:rPr>
          <w:rFonts w:asciiTheme="minorHAnsi" w:hAnsiTheme="minorHAnsi" w:cstheme="minorHAnsi"/>
          <w:b/>
        </w:rPr>
        <w:t>Jednokrotny likwidacja zachwaszczenia nawierzchni chodników (z kostki brukowej i płyt betonowych) przy drogach powia</w:t>
      </w:r>
      <w:r>
        <w:rPr>
          <w:rFonts w:asciiTheme="minorHAnsi" w:hAnsiTheme="minorHAnsi" w:cstheme="minorHAnsi"/>
          <w:b/>
        </w:rPr>
        <w:t>towych na terenie miasta Dębicy</w:t>
      </w:r>
      <w:r w:rsidRPr="00BB119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Pr="00BB119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(pow. 24 414 m</w:t>
      </w:r>
      <w:r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>)</w:t>
      </w:r>
    </w:p>
    <w:p w:rsidR="00DC68B8" w:rsidRPr="00427A02" w:rsidRDefault="00DC68B8" w:rsidP="00DC68B8">
      <w:pPr>
        <w:pStyle w:val="Tekstpodstawowy31"/>
        <w:spacing w:before="240" w:after="240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Cena </w:t>
      </w:r>
      <w:r w:rsidRPr="00BB1191">
        <w:rPr>
          <w:rFonts w:asciiTheme="minorHAnsi" w:hAnsiTheme="minorHAnsi" w:cstheme="minorHAnsi"/>
          <w:b/>
        </w:rPr>
        <w:t>za 100</w:t>
      </w:r>
      <w:r>
        <w:rPr>
          <w:rFonts w:asciiTheme="minorHAnsi" w:hAnsiTheme="minorHAnsi" w:cstheme="minorHAnsi"/>
          <w:b/>
        </w:rPr>
        <w:t xml:space="preserve"> </w:t>
      </w:r>
      <w:r w:rsidRPr="00BB1191">
        <w:rPr>
          <w:rFonts w:asciiTheme="minorHAnsi" w:hAnsiTheme="minorHAnsi" w:cstheme="minorHAnsi"/>
          <w:b/>
        </w:rPr>
        <w:t>m</w:t>
      </w:r>
      <w:r w:rsidRPr="00BB1191">
        <w:rPr>
          <w:rFonts w:asciiTheme="minorHAnsi" w:hAnsiTheme="minorHAnsi" w:cstheme="minorHAnsi"/>
          <w:b/>
          <w:vertAlign w:val="superscript"/>
        </w:rPr>
        <w:t>2</w:t>
      </w:r>
      <w:r>
        <w:rPr>
          <w:rFonts w:asciiTheme="minorHAnsi" w:hAnsiTheme="minorHAnsi" w:cstheme="minorHAnsi"/>
          <w:b/>
        </w:rPr>
        <w:t xml:space="preserve">  - ....................... </w:t>
      </w:r>
      <w:r w:rsidRPr="00427A02">
        <w:rPr>
          <w:rFonts w:asciiTheme="minorHAnsi" w:hAnsiTheme="minorHAnsi" w:cstheme="minorHAnsi"/>
          <w:b/>
        </w:rPr>
        <w:t>zł</w:t>
      </w:r>
      <w:r>
        <w:rPr>
          <w:rFonts w:asciiTheme="minorHAnsi" w:hAnsiTheme="minorHAnsi" w:cstheme="minorHAnsi"/>
          <w:b/>
        </w:rPr>
        <w:t xml:space="preserve"> brutto</w:t>
      </w:r>
      <w:r w:rsidRPr="00427A02">
        <w:rPr>
          <w:rFonts w:asciiTheme="minorHAnsi" w:hAnsiTheme="minorHAnsi" w:cstheme="minorHAnsi"/>
          <w:b/>
        </w:rPr>
        <w:t xml:space="preserve"> </w:t>
      </w:r>
    </w:p>
    <w:p w:rsidR="00DC68B8" w:rsidRPr="00427A02" w:rsidRDefault="00DC68B8" w:rsidP="00DC68B8">
      <w:pPr>
        <w:pStyle w:val="Tekstpodstawowy31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Koszenie traw przy drogach powiatowych na terenie m. Dębicy</w:t>
      </w:r>
    </w:p>
    <w:p w:rsidR="00DC68B8" w:rsidRPr="00427A02" w:rsidRDefault="00DC68B8" w:rsidP="00DC68B8">
      <w:pPr>
        <w:pStyle w:val="Tekstpodstawowy31"/>
        <w:ind w:left="567"/>
        <w:rPr>
          <w:rFonts w:asciiTheme="minorHAnsi" w:hAnsiTheme="minorHAnsi" w:cstheme="minorHAnsi"/>
          <w:b/>
        </w:rPr>
      </w:pPr>
      <w:r w:rsidRPr="00427A02">
        <w:rPr>
          <w:rFonts w:asciiTheme="minorHAnsi" w:hAnsiTheme="minorHAnsi" w:cstheme="minorHAnsi"/>
          <w:b/>
        </w:rPr>
        <w:t>1. za cenę brutto</w:t>
      </w:r>
      <w:r>
        <w:rPr>
          <w:rFonts w:asciiTheme="minorHAnsi" w:hAnsiTheme="minorHAnsi" w:cstheme="minorHAnsi"/>
          <w:b/>
        </w:rPr>
        <w:t xml:space="preserve"> </w:t>
      </w:r>
      <w:r w:rsidRPr="00427A02">
        <w:rPr>
          <w:rFonts w:asciiTheme="minorHAnsi" w:hAnsiTheme="minorHAnsi" w:cstheme="minorHAnsi"/>
          <w:b/>
        </w:rPr>
        <w:t>1m</w:t>
      </w:r>
      <w:r w:rsidRPr="00427A02">
        <w:rPr>
          <w:rFonts w:asciiTheme="minorHAnsi" w:hAnsiTheme="minorHAnsi" w:cstheme="minorHAnsi"/>
          <w:b/>
          <w:vertAlign w:val="superscript"/>
        </w:rPr>
        <w:t>2</w:t>
      </w:r>
      <w:r w:rsidRPr="00427A02">
        <w:rPr>
          <w:rFonts w:asciiTheme="minorHAnsi" w:hAnsiTheme="minorHAnsi" w:cstheme="minorHAnsi"/>
          <w:b/>
        </w:rPr>
        <w:t xml:space="preserve">  z wywozem (z VAT)</w:t>
      </w:r>
      <w:r w:rsidRPr="00427A02">
        <w:rPr>
          <w:rFonts w:asciiTheme="minorHAnsi" w:hAnsiTheme="minorHAnsi" w:cstheme="minorHAnsi"/>
          <w:b/>
        </w:rPr>
        <w:tab/>
        <w:t>..........................................</w:t>
      </w:r>
      <w:r w:rsidRPr="00427A02">
        <w:rPr>
          <w:rFonts w:asciiTheme="minorHAnsi" w:hAnsiTheme="minorHAnsi" w:cstheme="minorHAnsi"/>
          <w:b/>
        </w:rPr>
        <w:tab/>
        <w:t>zł,</w:t>
      </w:r>
    </w:p>
    <w:p w:rsidR="00DC68B8" w:rsidRPr="00427A02" w:rsidRDefault="00DC68B8" w:rsidP="00DC68B8">
      <w:pPr>
        <w:pStyle w:val="Tekstpodstawowy31"/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Pr="00427A02">
        <w:rPr>
          <w:rFonts w:asciiTheme="minorHAnsi" w:hAnsiTheme="minorHAnsi" w:cstheme="minorHAnsi"/>
          <w:b/>
        </w:rPr>
        <w:t>za cenę brutto</w:t>
      </w:r>
      <w:r>
        <w:rPr>
          <w:rFonts w:asciiTheme="minorHAnsi" w:hAnsiTheme="minorHAnsi" w:cstheme="minorHAnsi"/>
          <w:b/>
        </w:rPr>
        <w:t xml:space="preserve"> </w:t>
      </w:r>
      <w:r w:rsidRPr="00427A02">
        <w:rPr>
          <w:rFonts w:asciiTheme="minorHAnsi" w:hAnsiTheme="minorHAnsi" w:cstheme="minorHAnsi"/>
          <w:b/>
        </w:rPr>
        <w:t>1m</w:t>
      </w:r>
      <w:r w:rsidRPr="00427A02">
        <w:rPr>
          <w:rFonts w:asciiTheme="minorHAnsi" w:hAnsiTheme="minorHAnsi" w:cstheme="minorHAnsi"/>
          <w:b/>
          <w:vertAlign w:val="superscript"/>
        </w:rPr>
        <w:t xml:space="preserve">2 </w:t>
      </w:r>
      <w:r w:rsidRPr="00427A02">
        <w:rPr>
          <w:rFonts w:asciiTheme="minorHAnsi" w:hAnsiTheme="minorHAnsi" w:cstheme="minorHAnsi"/>
          <w:b/>
        </w:rPr>
        <w:t>bez wywozu (z VAT)</w:t>
      </w:r>
      <w:r w:rsidRPr="00427A02">
        <w:rPr>
          <w:rFonts w:asciiTheme="minorHAnsi" w:hAnsiTheme="minorHAnsi" w:cstheme="minorHAnsi"/>
          <w:b/>
        </w:rPr>
        <w:tab/>
        <w:t>..........................................</w:t>
      </w:r>
      <w:r w:rsidRPr="00427A02">
        <w:rPr>
          <w:rFonts w:asciiTheme="minorHAnsi" w:hAnsiTheme="minorHAnsi" w:cstheme="minorHAnsi"/>
          <w:b/>
        </w:rPr>
        <w:tab/>
        <w:t>zł;</w:t>
      </w:r>
    </w:p>
    <w:p w:rsidR="00DC68B8" w:rsidRPr="00427A02" w:rsidRDefault="00DC68B8" w:rsidP="00DC68B8">
      <w:pPr>
        <w:pStyle w:val="Tekstpodstawowy31"/>
        <w:ind w:left="567"/>
        <w:rPr>
          <w:rFonts w:asciiTheme="minorHAnsi" w:hAnsiTheme="minorHAnsi" w:cstheme="minorHAnsi"/>
          <w:b/>
        </w:rPr>
      </w:pPr>
    </w:p>
    <w:p w:rsidR="00717A57" w:rsidRPr="00427A02" w:rsidRDefault="00717A57" w:rsidP="00717A57">
      <w:pPr>
        <w:pStyle w:val="Tekstpodstawowy31"/>
        <w:rPr>
          <w:rFonts w:asciiTheme="minorHAnsi" w:hAnsiTheme="minorHAnsi" w:cstheme="minorHAnsi"/>
          <w:b/>
        </w:rPr>
      </w:pP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-391795</wp:posOffset>
                </wp:positionV>
                <wp:extent cx="365125" cy="273685"/>
                <wp:effectExtent l="4445" t="2540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A57" w:rsidRDefault="00717A57" w:rsidP="00717A5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0pt;margin-top:-30.85pt;width:28.75pt;height:21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" stroked="f">
                <v:textbox inset="0,0,0,0">
                  <w:txbxContent>
                    <w:p w:rsidR="00717A57" w:rsidRDefault="00717A57" w:rsidP="00717A5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A02">
        <w:rPr>
          <w:rFonts w:asciiTheme="minorHAnsi" w:hAnsiTheme="minorHAnsi" w:cstheme="minorHAnsi"/>
          <w:iCs w:val="0"/>
        </w:rPr>
        <w:t>2.Oświadczamy, że uważamy się za związanych niniejszą ofertą na czas wskazany we wzorze umowy i  akceptujemy jej wzór.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3.Usługi objęte zamówieniem zamierzamy wykonać </w:t>
      </w:r>
      <w:r w:rsidRPr="00427A02">
        <w:rPr>
          <w:rFonts w:asciiTheme="minorHAnsi" w:hAnsiTheme="minorHAnsi" w:cstheme="minorHAnsi"/>
          <w:iCs w:val="0"/>
          <w:u w:val="single"/>
        </w:rPr>
        <w:t>sami/podwykonawcą</w:t>
      </w:r>
      <w:r w:rsidRPr="00427A02">
        <w:rPr>
          <w:rFonts w:asciiTheme="minorHAnsi" w:hAnsiTheme="minorHAnsi" w:cstheme="minorHAnsi"/>
          <w:iCs w:val="0"/>
        </w:rPr>
        <w:t xml:space="preserve"> (niepotrzebne skreślić).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4.Zobowiązujemy się w przypadku przyznania zamówienia do zawarcia umowy w ciągu 5</w:t>
      </w:r>
      <w:r w:rsidRPr="00427A02">
        <w:rPr>
          <w:rFonts w:asciiTheme="minorHAnsi" w:hAnsiTheme="minorHAnsi" w:cstheme="minorHAnsi"/>
          <w:iCs w:val="0"/>
          <w:color w:val="FF0000"/>
        </w:rPr>
        <w:t xml:space="preserve"> </w:t>
      </w:r>
      <w:r w:rsidRPr="00427A02">
        <w:rPr>
          <w:rFonts w:asciiTheme="minorHAnsi" w:hAnsiTheme="minorHAnsi" w:cstheme="minorHAnsi"/>
          <w:iCs w:val="0"/>
        </w:rPr>
        <w:t>dni od daty otrzymania powiadomienia o wyborze oferty.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5.Załącznikami do umowy  :</w:t>
      </w:r>
    </w:p>
    <w:p w:rsidR="00717A57" w:rsidRPr="00427A02" w:rsidRDefault="00717A57" w:rsidP="00717A57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oferta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6.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Wynagrodzenie Wykonawcy za realizację usług będzie równe  iloczynowi odpowiedniej stawki podanej w  ofercie i ilości wykonanych usług potwierdzonej przez Zamawiającego.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7.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Należności będą regulowane w terminie 30 dni licząc od dnia dostarczenia faktury.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8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W przypadku powstania szkody osób trzecich, na skutek nie wykonania lub nienależytego wykonania usług wymienionych w § 1 pkt 3 Wykonawca ponosi odpowiedzialność </w:t>
      </w:r>
      <w:r w:rsidRPr="00427A02">
        <w:rPr>
          <w:rFonts w:asciiTheme="minorHAnsi" w:hAnsiTheme="minorHAnsi" w:cstheme="minorHAnsi"/>
          <w:iCs w:val="0"/>
        </w:rPr>
        <w:br/>
        <w:t>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717A57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</w:p>
    <w:p w:rsidR="00717A57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9.</w:t>
      </w:r>
    </w:p>
    <w:p w:rsidR="00717A57" w:rsidRPr="00427A02" w:rsidRDefault="00717A57" w:rsidP="00717A57">
      <w:pPr>
        <w:jc w:val="both"/>
        <w:rPr>
          <w:rFonts w:asciiTheme="minorHAnsi" w:hAnsiTheme="minorHAnsi" w:cstheme="minorHAnsi"/>
          <w:i/>
          <w:iCs/>
        </w:rPr>
      </w:pPr>
      <w:r w:rsidRPr="00427A02">
        <w:rPr>
          <w:rFonts w:asciiTheme="minorHAnsi" w:hAnsiTheme="minorHAnsi" w:cstheme="minorHAnsi"/>
          <w:i/>
          <w:iCs/>
        </w:rPr>
        <w:t>Zamawiający zastrzega stosowanie następujących kar umownych:</w:t>
      </w:r>
    </w:p>
    <w:p w:rsidR="00717A57" w:rsidRPr="00427A02" w:rsidRDefault="00717A57" w:rsidP="00717A57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</w:rPr>
      </w:pPr>
      <w:r w:rsidRPr="00427A02">
        <w:rPr>
          <w:rFonts w:asciiTheme="minorHAnsi" w:hAnsiTheme="minorHAnsi" w:cstheme="minorHAnsi"/>
          <w:i/>
          <w:iCs/>
        </w:rPr>
        <w:t>obniżenie wynagrodzenia w przypadku opóźnienia w wykonaniu usługi, w wysokości 10% wartości całkowitej usługi ,</w:t>
      </w:r>
    </w:p>
    <w:p w:rsidR="00717A57" w:rsidRPr="00427A02" w:rsidRDefault="00717A57" w:rsidP="00717A57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Wykonawca zobowiązany jest zapłacić Zamawiającemu odszkodowanie w wysokości 20 % wartości całkowitej usługi  w  przypadku odstąpienia od umowy z przyczyn, za które ponosi odpowiedzialność.</w:t>
      </w:r>
    </w:p>
    <w:p w:rsidR="00717A57" w:rsidRPr="00427A02" w:rsidRDefault="00717A57" w:rsidP="00717A57">
      <w:pPr>
        <w:pStyle w:val="Tekstpodstawow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 xml:space="preserve"> Zamawiający zobowiązany jest zapłacić Wykonawcy odszkodowanie w wysokości 10%, wartości  całkowitej usługi w przypadku odstąpienia od umowy z przyczyn, za które ponosi odpowiedzialność.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10.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Wszelkie zmiany i uzupełnienia treści umowy wymagają dla swej ważności formy pisemnej w postaci aneksu 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11.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12.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W sprawach nie uregulowanych postanowieniami niniejszej umowy mają zastosowanie  przepisy Kodeksu cywilnego, a instytucją rozstrzygającą jest sąd właściwy dla siedziby Zamawiającego.</w:t>
      </w:r>
    </w:p>
    <w:p w:rsidR="00717A57" w:rsidRPr="00427A02" w:rsidRDefault="00717A57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§ 13.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Umowę sporządzono w 3-ch jednobrzmiących egzemplarzach 2 dla Zamawiającego, a jeden dla Wykonawcy.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</w:p>
    <w:p w:rsidR="00717A57" w:rsidRPr="00427A02" w:rsidRDefault="00AD2060" w:rsidP="00717A57">
      <w:pPr>
        <w:pStyle w:val="Tekstpodstawowy"/>
        <w:jc w:val="center"/>
        <w:rPr>
          <w:rFonts w:asciiTheme="minorHAnsi" w:hAnsiTheme="minorHAnsi" w:cstheme="minorHAnsi"/>
          <w:iCs w:val="0"/>
        </w:rPr>
      </w:pPr>
      <w:r w:rsidRPr="00427A02">
        <w:rPr>
          <w:rFonts w:asciiTheme="minorHAnsi" w:hAnsiTheme="minorHAnsi" w:cstheme="minorHAnsi"/>
          <w:iCs w:val="0"/>
        </w:rPr>
        <w:t>Zamawiający:</w:t>
      </w:r>
      <w:r>
        <w:rPr>
          <w:rFonts w:asciiTheme="minorHAnsi" w:hAnsiTheme="minorHAnsi" w:cstheme="minorHAnsi"/>
          <w:iCs w:val="0"/>
        </w:rPr>
        <w:t xml:space="preserve">                                                                        </w:t>
      </w:r>
      <w:r w:rsidR="00717A57" w:rsidRPr="00427A02">
        <w:rPr>
          <w:rFonts w:asciiTheme="minorHAnsi" w:hAnsiTheme="minorHAnsi" w:cstheme="minorHAnsi"/>
          <w:iCs w:val="0"/>
        </w:rPr>
        <w:t xml:space="preserve">Wykonawca:                                                                               </w:t>
      </w:r>
    </w:p>
    <w:p w:rsidR="00717A57" w:rsidRPr="00427A02" w:rsidRDefault="00717A57" w:rsidP="00717A57">
      <w:pPr>
        <w:pStyle w:val="Tekstpodstawowy"/>
        <w:rPr>
          <w:rFonts w:asciiTheme="minorHAnsi" w:hAnsiTheme="minorHAnsi" w:cstheme="minorHAnsi"/>
          <w:iCs w:val="0"/>
        </w:rPr>
      </w:pPr>
    </w:p>
    <w:p w:rsidR="00EC6EE1" w:rsidRDefault="00EC6EE1" w:rsidP="00717A57"/>
    <w:sectPr w:rsidR="00EC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35B"/>
    <w:multiLevelType w:val="hybridMultilevel"/>
    <w:tmpl w:val="482E6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9173C2"/>
    <w:multiLevelType w:val="hybridMultilevel"/>
    <w:tmpl w:val="0250F0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17DE7"/>
    <w:multiLevelType w:val="hybridMultilevel"/>
    <w:tmpl w:val="A03CA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1090"/>
    <w:multiLevelType w:val="hybridMultilevel"/>
    <w:tmpl w:val="E05A72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6217"/>
    <w:multiLevelType w:val="hybridMultilevel"/>
    <w:tmpl w:val="298E82C4"/>
    <w:lvl w:ilvl="0" w:tplc="A59243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57"/>
    <w:rsid w:val="002C46AB"/>
    <w:rsid w:val="00717A57"/>
    <w:rsid w:val="00AD2060"/>
    <w:rsid w:val="00B95DAD"/>
    <w:rsid w:val="00DC68B8"/>
    <w:rsid w:val="00E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A57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A57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A57"/>
    <w:pPr>
      <w:ind w:left="720"/>
      <w:contextualSpacing/>
    </w:pPr>
  </w:style>
  <w:style w:type="paragraph" w:customStyle="1" w:styleId="Tekstpodstawowy31">
    <w:name w:val="Tekst podstawowy 31"/>
    <w:basedOn w:val="Normalny"/>
    <w:rsid w:val="00717A57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17A57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7A57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7A57"/>
    <w:pPr>
      <w:ind w:left="720"/>
      <w:contextualSpacing/>
    </w:pPr>
  </w:style>
  <w:style w:type="paragraph" w:customStyle="1" w:styleId="Tekstpodstawowy31">
    <w:name w:val="Tekst podstawowy 31"/>
    <w:basedOn w:val="Normalny"/>
    <w:rsid w:val="00717A57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2023-04-06T08:21:00Z</dcterms:created>
  <dcterms:modified xsi:type="dcterms:W3CDTF">2024-02-23T11:27:00Z</dcterms:modified>
</cp:coreProperties>
</file>