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A3" w:rsidRPr="0024561F" w:rsidRDefault="00930CA3">
      <w:pPr>
        <w:pStyle w:val="Tytu"/>
        <w:rPr>
          <w:rFonts w:asciiTheme="minorHAnsi" w:hAnsiTheme="minorHAnsi" w:cstheme="minorHAnsi"/>
          <w:i/>
          <w:iCs/>
        </w:rPr>
      </w:pPr>
      <w:r w:rsidRPr="0024561F">
        <w:rPr>
          <w:rFonts w:asciiTheme="minorHAnsi" w:hAnsiTheme="minorHAnsi" w:cstheme="minorHAnsi"/>
          <w:i/>
          <w:iCs/>
        </w:rPr>
        <w:t xml:space="preserve">UMOWA Nr </w:t>
      </w:r>
      <w:r w:rsidR="00FC6A75" w:rsidRPr="0024561F">
        <w:rPr>
          <w:rFonts w:asciiTheme="minorHAnsi" w:hAnsiTheme="minorHAnsi" w:cstheme="minorHAnsi"/>
          <w:i/>
          <w:iCs/>
        </w:rPr>
        <w:t>272</w:t>
      </w:r>
      <w:r w:rsidR="00F468E8">
        <w:rPr>
          <w:rFonts w:asciiTheme="minorHAnsi" w:hAnsiTheme="minorHAnsi" w:cstheme="minorHAnsi"/>
          <w:i/>
          <w:iCs/>
        </w:rPr>
        <w:t>….</w:t>
      </w:r>
      <w:r w:rsidR="00C23E24">
        <w:rPr>
          <w:rFonts w:asciiTheme="minorHAnsi" w:hAnsiTheme="minorHAnsi" w:cstheme="minorHAnsi"/>
          <w:i/>
          <w:iCs/>
        </w:rPr>
        <w:t>.</w:t>
      </w:r>
      <w:r w:rsidR="00FC6A75" w:rsidRPr="0024561F">
        <w:rPr>
          <w:rFonts w:asciiTheme="minorHAnsi" w:hAnsiTheme="minorHAnsi" w:cstheme="minorHAnsi"/>
          <w:i/>
          <w:iCs/>
        </w:rPr>
        <w:t>2</w:t>
      </w:r>
      <w:r w:rsidR="006E6893" w:rsidRPr="0024561F">
        <w:rPr>
          <w:rFonts w:asciiTheme="minorHAnsi" w:hAnsiTheme="minorHAnsi" w:cstheme="minorHAnsi"/>
          <w:i/>
          <w:iCs/>
        </w:rPr>
        <w:t>0</w:t>
      </w:r>
      <w:r w:rsidR="008429C6">
        <w:rPr>
          <w:rFonts w:asciiTheme="minorHAnsi" w:hAnsiTheme="minorHAnsi" w:cstheme="minorHAnsi"/>
          <w:i/>
          <w:iCs/>
        </w:rPr>
        <w:t>22</w:t>
      </w:r>
    </w:p>
    <w:p w:rsidR="00930CA3" w:rsidRPr="0024561F" w:rsidRDefault="00930CA3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1470DC" w:rsidRPr="00F468E8" w:rsidRDefault="001470DC" w:rsidP="001470DC">
      <w:pPr>
        <w:pStyle w:val="Tekstpodstawowy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F468E8">
        <w:rPr>
          <w:rFonts w:asciiTheme="minorHAnsi" w:hAnsiTheme="minorHAnsi" w:cstheme="minorHAnsi"/>
          <w:b w:val="0"/>
          <w:i/>
          <w:iCs/>
          <w:sz w:val="22"/>
          <w:szCs w:val="22"/>
        </w:rPr>
        <w:t>zawarta w dniu</w:t>
      </w:r>
      <w:r w:rsidR="00FC6A75" w:rsidRPr="00F468E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</w:t>
      </w:r>
      <w:r w:rsidR="00F468E8">
        <w:rPr>
          <w:rFonts w:asciiTheme="minorHAnsi" w:hAnsiTheme="minorHAnsi" w:cstheme="minorHAnsi"/>
          <w:i/>
          <w:iCs/>
          <w:sz w:val="22"/>
          <w:szCs w:val="22"/>
        </w:rPr>
        <w:t>…….</w:t>
      </w:r>
      <w:r w:rsidR="00C23E24" w:rsidRPr="00F468E8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A1897" w:rsidRPr="00F468E8">
        <w:rPr>
          <w:rFonts w:asciiTheme="minorHAnsi" w:hAnsiTheme="minorHAnsi" w:cstheme="minorHAnsi"/>
          <w:i/>
          <w:iCs/>
          <w:sz w:val="22"/>
          <w:szCs w:val="22"/>
        </w:rPr>
        <w:t>202</w:t>
      </w:r>
      <w:r w:rsidR="008429C6" w:rsidRPr="00F468E8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6E6893" w:rsidRPr="00F468E8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="006E6893" w:rsidRPr="00F468E8">
        <w:rPr>
          <w:rFonts w:asciiTheme="minorHAnsi" w:hAnsiTheme="minorHAnsi" w:cstheme="minorHAnsi"/>
          <w:b w:val="0"/>
          <w:i/>
          <w:iCs/>
          <w:sz w:val="22"/>
          <w:szCs w:val="22"/>
        </w:rPr>
        <w:t>.</w:t>
      </w:r>
      <w:r w:rsidRPr="00F468E8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w Dębicy pomiędzy:</w:t>
      </w:r>
    </w:p>
    <w:p w:rsidR="00923337" w:rsidRPr="00F468E8" w:rsidRDefault="00923337" w:rsidP="001470DC">
      <w:pPr>
        <w:pStyle w:val="Tekstpodstawowy"/>
        <w:rPr>
          <w:rFonts w:asciiTheme="minorHAnsi" w:hAnsiTheme="minorHAnsi" w:cstheme="minorHAnsi"/>
          <w:b w:val="0"/>
          <w:i/>
          <w:iCs/>
          <w:sz w:val="22"/>
          <w:szCs w:val="22"/>
        </w:rPr>
      </w:pPr>
    </w:p>
    <w:p w:rsidR="001470DC" w:rsidRPr="00F468E8" w:rsidRDefault="00923337" w:rsidP="00F07234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F468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Powiat Dębicki ul. Parkowa 28, 39-200 Dębica, NIP 872 212 88 19, REGON 851660536 reprezentowany przez Pana mgr inż. Tomasza Pyzia Dyrektor Zarządu Dróg Powiatowych </w:t>
      </w:r>
      <w:r w:rsidR="000441A6" w:rsidRPr="00F468E8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 w:rsidRPr="00F468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w Dębicy </w:t>
      </w:r>
      <w:r w:rsidR="00F07234" w:rsidRPr="00F468E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1470DC" w:rsidRPr="00F468E8">
        <w:rPr>
          <w:rFonts w:asciiTheme="minorHAnsi" w:hAnsiTheme="minorHAnsi" w:cstheme="minorHAnsi"/>
          <w:i/>
          <w:iCs/>
          <w:sz w:val="22"/>
          <w:szCs w:val="22"/>
        </w:rPr>
        <w:t xml:space="preserve">zwanym dalej  </w:t>
      </w:r>
      <w:r w:rsidRPr="00F468E8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Pr="00F468E8">
        <w:rPr>
          <w:rFonts w:asciiTheme="minorHAnsi" w:hAnsiTheme="minorHAnsi" w:cstheme="minorHAnsi"/>
          <w:b/>
          <w:i/>
          <w:iCs/>
          <w:sz w:val="22"/>
          <w:szCs w:val="22"/>
        </w:rPr>
        <w:t>Zamawiającym</w:t>
      </w:r>
      <w:r w:rsidRPr="00F468E8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:rsidR="00930CA3" w:rsidRPr="00F468E8" w:rsidRDefault="00930CA3">
      <w:pPr>
        <w:widowControl w:val="0"/>
        <w:jc w:val="center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  <w:r w:rsidRPr="00F468E8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a</w:t>
      </w:r>
    </w:p>
    <w:p w:rsidR="00930CA3" w:rsidRPr="00F468E8" w:rsidRDefault="00F468E8" w:rsidP="004F03EB">
      <w:pPr>
        <w:widowControl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25D" w:rsidRPr="00F468E8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F07234" w:rsidRPr="00F468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30CA3" w:rsidRPr="00F468E8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zwanym dalej </w:t>
      </w:r>
      <w:r w:rsidR="00930CA3" w:rsidRPr="00F468E8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„Wykonawcą”</w:t>
      </w:r>
      <w:r w:rsidR="000441A6" w:rsidRPr="00F468E8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.</w:t>
      </w:r>
    </w:p>
    <w:p w:rsidR="006A1897" w:rsidRPr="00F468E8" w:rsidRDefault="006A1897" w:rsidP="006A1897">
      <w:pPr>
        <w:widowControl w:val="0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</w:p>
    <w:p w:rsidR="00930CA3" w:rsidRPr="00F468E8" w:rsidRDefault="00A971F2" w:rsidP="00923337">
      <w:pPr>
        <w:widowControl w:val="0"/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  <w:r w:rsidRPr="00F468E8">
        <w:rPr>
          <w:rFonts w:asciiTheme="minorHAnsi" w:hAnsiTheme="minorHAnsi" w:cstheme="minorHAnsi"/>
          <w:i/>
          <w:iCs/>
          <w:snapToGrid w:val="0"/>
          <w:sz w:val="22"/>
          <w:szCs w:val="22"/>
        </w:rPr>
        <w:t>Zamówienia dokonano zgodnie z ustawą „ Prawo Zamówień Publicznych” art. 2 pkt 1</w:t>
      </w:r>
      <w:r w:rsidR="00923337" w:rsidRPr="00F468E8">
        <w:rPr>
          <w:rFonts w:asciiTheme="minorHAnsi" w:hAnsiTheme="minorHAnsi" w:cstheme="minorHAnsi"/>
          <w:i/>
          <w:iCs/>
          <w:snapToGrid w:val="0"/>
          <w:sz w:val="22"/>
          <w:szCs w:val="22"/>
        </w:rPr>
        <w:br/>
      </w:r>
      <w:r w:rsidRPr="00F468E8">
        <w:rPr>
          <w:rFonts w:asciiTheme="minorHAnsi" w:hAnsiTheme="minorHAnsi" w:cstheme="minorHAnsi"/>
          <w:i/>
          <w:iCs/>
          <w:snapToGrid w:val="0"/>
          <w:sz w:val="22"/>
          <w:szCs w:val="22"/>
        </w:rPr>
        <w:t>i REGULAMINU UDZIELANIA ZAMÓWIEŃ PUBLICZNYCH O WARTOŚCI NIEPRZEKRACZAJĄCEJ 130 000 ZŁOTYCH  na 202</w:t>
      </w:r>
      <w:r w:rsidR="008429C6" w:rsidRPr="00F468E8">
        <w:rPr>
          <w:rFonts w:asciiTheme="minorHAnsi" w:hAnsiTheme="minorHAnsi" w:cstheme="minorHAnsi"/>
          <w:i/>
          <w:iCs/>
          <w:snapToGrid w:val="0"/>
          <w:sz w:val="22"/>
          <w:szCs w:val="22"/>
        </w:rPr>
        <w:t>2</w:t>
      </w:r>
      <w:r w:rsidRPr="00F468E8">
        <w:rPr>
          <w:rFonts w:asciiTheme="minorHAnsi" w:hAnsiTheme="minorHAnsi" w:cstheme="minorHAnsi"/>
          <w:i/>
          <w:iCs/>
          <w:snapToGrid w:val="0"/>
          <w:sz w:val="22"/>
          <w:szCs w:val="22"/>
        </w:rPr>
        <w:t xml:space="preserve"> rok.</w:t>
      </w:r>
    </w:p>
    <w:p w:rsidR="00923337" w:rsidRPr="00F468E8" w:rsidRDefault="00923337" w:rsidP="00393014">
      <w:pPr>
        <w:keepNext/>
        <w:jc w:val="center"/>
        <w:outlineLvl w:val="3"/>
        <w:rPr>
          <w:rFonts w:asciiTheme="minorHAnsi" w:hAnsiTheme="minorHAnsi" w:cstheme="minorHAnsi"/>
          <w:i/>
          <w:iCs/>
          <w:sz w:val="22"/>
          <w:szCs w:val="22"/>
        </w:rPr>
      </w:pPr>
    </w:p>
    <w:p w:rsidR="00F468E8" w:rsidRPr="00F468E8" w:rsidRDefault="00F468E8" w:rsidP="00F468E8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F468E8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1 </w:t>
      </w:r>
    </w:p>
    <w:p w:rsidR="00F468E8" w:rsidRPr="00F468E8" w:rsidRDefault="00F468E8" w:rsidP="00EF523F">
      <w:pPr>
        <w:numPr>
          <w:ilvl w:val="0"/>
          <w:numId w:val="3"/>
        </w:numPr>
        <w:suppressAutoHyphens/>
        <w:spacing w:after="200"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Zamawiający zleca, a Wykonawca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przyjmuje do realizacji 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usługę związaną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z wykonaniem ocen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y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nośności istniejącego mostu przez potok Kamienica w ciągu drogi powiatowej nr 1319 Brzostek – Kamienica Górna – Smarżowa w km 8+769 w miejscowości Bączałka mająca na celu określenie klasy obciążenia obiektu wg. normy PN-85/S10030 „Obiekty mostowe. Obciążenia”</w:t>
      </w:r>
    </w:p>
    <w:p w:rsidR="00F468E8" w:rsidRPr="00F468E8" w:rsidRDefault="00F468E8" w:rsidP="00EF523F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hAnsiTheme="minorHAnsi" w:cstheme="minorHAnsi"/>
          <w:b/>
          <w:iCs/>
          <w:sz w:val="22"/>
          <w:szCs w:val="22"/>
        </w:rPr>
        <w:t>Opis stanu istniejącego:</w:t>
      </w:r>
    </w:p>
    <w:p w:rsidR="00F468E8" w:rsidRPr="00F468E8" w:rsidRDefault="00F468E8" w:rsidP="00F468E8">
      <w:pPr>
        <w:spacing w:line="276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Istniejący most (JNI 1000358) przez potok Kamienica to obiekt jednoprzęsłowy o parametrach:</w:t>
      </w:r>
    </w:p>
    <w:p w:rsidR="00F468E8" w:rsidRPr="00F468E8" w:rsidRDefault="00F468E8" w:rsidP="00EF523F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rok budowy – 1970, ostatnie prace remontowe – 2021r;</w:t>
      </w:r>
    </w:p>
    <w:p w:rsidR="00F468E8" w:rsidRPr="00F468E8" w:rsidRDefault="00F468E8" w:rsidP="00EF523F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przeszkoda – potok Kamienica;</w:t>
      </w:r>
    </w:p>
    <w:p w:rsidR="00F468E8" w:rsidRPr="00F468E8" w:rsidRDefault="00F468E8" w:rsidP="00EF523F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nośność wg oznakowania – 12 T (ton);</w:t>
      </w:r>
    </w:p>
    <w:p w:rsidR="00F468E8" w:rsidRPr="00F468E8" w:rsidRDefault="00F468E8" w:rsidP="00EF523F">
      <w:pPr>
        <w:numPr>
          <w:ilvl w:val="0"/>
          <w:numId w:val="5"/>
        </w:numPr>
        <w:tabs>
          <w:tab w:val="left" w:pos="1134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długość całkowita ustroju niosącego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9,45 m;</w:t>
      </w:r>
    </w:p>
    <w:p w:rsidR="00F468E8" w:rsidRPr="00F468E8" w:rsidRDefault="00F468E8" w:rsidP="00EF523F">
      <w:pPr>
        <w:numPr>
          <w:ilvl w:val="0"/>
          <w:numId w:val="5"/>
        </w:numPr>
        <w:tabs>
          <w:tab w:val="left" w:pos="1134"/>
          <w:tab w:val="left" w:pos="4962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długość całkowita mostu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4,72 m;</w:t>
      </w:r>
    </w:p>
    <w:p w:rsidR="00F468E8" w:rsidRPr="00F468E8" w:rsidRDefault="00F468E8" w:rsidP="00EF523F">
      <w:pPr>
        <w:numPr>
          <w:ilvl w:val="0"/>
          <w:numId w:val="5"/>
        </w:numPr>
        <w:tabs>
          <w:tab w:val="left" w:pos="1134"/>
          <w:tab w:val="left" w:pos="4962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rozpiętość teoretyczna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8,90 m;</w:t>
      </w:r>
    </w:p>
    <w:p w:rsidR="00F468E8" w:rsidRPr="00F468E8" w:rsidRDefault="00F468E8" w:rsidP="00EF523F">
      <w:pPr>
        <w:numPr>
          <w:ilvl w:val="0"/>
          <w:numId w:val="5"/>
        </w:numPr>
        <w:tabs>
          <w:tab w:val="left" w:pos="1134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szerokość całkowita ustroju niosącego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7,30 m;</w:t>
      </w:r>
    </w:p>
    <w:p w:rsidR="00F468E8" w:rsidRPr="00F468E8" w:rsidRDefault="00F468E8" w:rsidP="00EF523F">
      <w:pPr>
        <w:numPr>
          <w:ilvl w:val="0"/>
          <w:numId w:val="5"/>
        </w:numPr>
        <w:tabs>
          <w:tab w:val="left" w:pos="1134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kąt skrzyżowania mostu z przeszkodą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 87</w:t>
      </w:r>
      <w:r w:rsidRPr="00F468E8">
        <w:rPr>
          <w:rFonts w:asciiTheme="minorHAnsi" w:eastAsia="Calibri" w:hAnsiTheme="minorHAnsi" w:cstheme="minorHAnsi"/>
          <w:sz w:val="22"/>
          <w:szCs w:val="22"/>
          <w:vertAlign w:val="superscript"/>
          <w:lang w:eastAsia="en-US"/>
        </w:rPr>
        <w:t>o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F468E8" w:rsidRPr="00F468E8" w:rsidRDefault="00F468E8" w:rsidP="00EF523F">
      <w:pPr>
        <w:numPr>
          <w:ilvl w:val="0"/>
          <w:numId w:val="5"/>
        </w:numPr>
        <w:tabs>
          <w:tab w:val="left" w:pos="1134"/>
          <w:tab w:val="left" w:pos="4962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schemat statyczny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jednoprzęsłowa belka dwuteowa,</w:t>
      </w:r>
    </w:p>
    <w:p w:rsidR="00F468E8" w:rsidRPr="00F468E8" w:rsidRDefault="00F468E8" w:rsidP="00F468E8">
      <w:pPr>
        <w:tabs>
          <w:tab w:val="left" w:pos="4962"/>
          <w:tab w:val="left" w:pos="5670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swobodnie podparta</w:t>
      </w:r>
    </w:p>
    <w:p w:rsidR="00F468E8" w:rsidRPr="00F468E8" w:rsidRDefault="00F468E8" w:rsidP="00EF523F">
      <w:pPr>
        <w:numPr>
          <w:ilvl w:val="0"/>
          <w:numId w:val="5"/>
        </w:numPr>
        <w:tabs>
          <w:tab w:val="left" w:pos="1134"/>
          <w:tab w:val="left" w:pos="4962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konstrukcja pomostu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zespolony typu beton – stal – 5szt.</w:t>
      </w:r>
    </w:p>
    <w:p w:rsidR="00F468E8" w:rsidRPr="00F468E8" w:rsidRDefault="00F468E8" w:rsidP="00F468E8">
      <w:pPr>
        <w:tabs>
          <w:tab w:val="left" w:pos="4962"/>
          <w:tab w:val="left" w:pos="5670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dźwigarów</w:t>
      </w:r>
    </w:p>
    <w:p w:rsidR="00F468E8" w:rsidRPr="00F468E8" w:rsidRDefault="00F468E8" w:rsidP="00EF523F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szerokości użytkowe:</w:t>
      </w:r>
    </w:p>
    <w:p w:rsidR="00F468E8" w:rsidRPr="00F468E8" w:rsidRDefault="00F468E8" w:rsidP="00EF523F">
      <w:pPr>
        <w:numPr>
          <w:ilvl w:val="1"/>
          <w:numId w:val="5"/>
        </w:numPr>
        <w:tabs>
          <w:tab w:val="left" w:pos="2127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opaski bezpieczeństwa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0,71 m / 0,73 m;</w:t>
      </w:r>
    </w:p>
    <w:p w:rsidR="00F468E8" w:rsidRPr="00F468E8" w:rsidRDefault="00F468E8" w:rsidP="00EF523F">
      <w:pPr>
        <w:numPr>
          <w:ilvl w:val="1"/>
          <w:numId w:val="5"/>
        </w:numPr>
        <w:tabs>
          <w:tab w:val="left" w:pos="2127"/>
          <w:tab w:val="left" w:pos="2835"/>
          <w:tab w:val="left" w:pos="4962"/>
        </w:tabs>
        <w:spacing w:line="276" w:lineRule="auto"/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jezdnia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-</w:t>
      </w: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5,86 m;</w:t>
      </w:r>
    </w:p>
    <w:p w:rsidR="00F468E8" w:rsidRPr="00F468E8" w:rsidRDefault="00F468E8" w:rsidP="00EF523F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  <w:lang w:val="x-none"/>
        </w:rPr>
      </w:pPr>
      <w:r w:rsidRPr="00F468E8">
        <w:rPr>
          <w:rFonts w:asciiTheme="minorHAnsi" w:hAnsiTheme="minorHAnsi" w:cstheme="minorHAnsi"/>
          <w:b/>
          <w:iCs/>
          <w:sz w:val="22"/>
          <w:szCs w:val="22"/>
          <w:lang w:val="x-none"/>
        </w:rPr>
        <w:t>Zakres rzeczowy opracowania:</w:t>
      </w:r>
    </w:p>
    <w:p w:rsidR="00F468E8" w:rsidRPr="00F468E8" w:rsidRDefault="00F468E8" w:rsidP="00EF523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ocena stanu technicznego obiektu;</w:t>
      </w:r>
    </w:p>
    <w:p w:rsidR="00F468E8" w:rsidRPr="00F468E8" w:rsidRDefault="00F468E8" w:rsidP="00EF523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niezbędne badania materiałowe;</w:t>
      </w:r>
    </w:p>
    <w:p w:rsidR="00F468E8" w:rsidRPr="00F468E8" w:rsidRDefault="00F468E8" w:rsidP="00EF523F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opracowanie wyników i określenie klasy obciążenia obiektu wg. normy PN-85/S10030 „Obiekty mostowe. Obciążenia”.</w:t>
      </w:r>
    </w:p>
    <w:p w:rsidR="00F468E8" w:rsidRPr="00F468E8" w:rsidRDefault="00F468E8" w:rsidP="00F468E8">
      <w:pPr>
        <w:spacing w:line="276" w:lineRule="auto"/>
        <w:ind w:left="284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sz w:val="22"/>
          <w:szCs w:val="22"/>
          <w:lang w:eastAsia="en-US"/>
        </w:rPr>
        <w:t>Powyższe opracowania projektowe należy sporządzić w 2 egzemplarzach oraz w wersji elektronicznej w formacie .pdf.</w:t>
      </w:r>
    </w:p>
    <w:p w:rsidR="00F468E8" w:rsidRPr="00F468E8" w:rsidRDefault="00F468E8" w:rsidP="00EF523F">
      <w:pPr>
        <w:numPr>
          <w:ilvl w:val="0"/>
          <w:numId w:val="7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  <w:lang w:val="x-none"/>
        </w:rPr>
      </w:pPr>
      <w:r w:rsidRPr="00F468E8">
        <w:rPr>
          <w:rFonts w:asciiTheme="minorHAnsi" w:hAnsiTheme="minorHAnsi" w:cstheme="minorHAnsi"/>
          <w:b/>
          <w:iCs/>
          <w:sz w:val="22"/>
          <w:szCs w:val="22"/>
          <w:lang w:val="x-none"/>
        </w:rPr>
        <w:t>Wymagania formalno-prawne.</w:t>
      </w:r>
    </w:p>
    <w:p w:rsidR="00F468E8" w:rsidRPr="00F468E8" w:rsidRDefault="00F468E8" w:rsidP="00F468E8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8E8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Pokrycie wszystkich kosztów związanych z wykonaniem oceny nośności przedmiotowego obiektu, </w:t>
      </w:r>
      <w:r w:rsidRPr="00F468E8">
        <w:rPr>
          <w:rFonts w:asciiTheme="minorHAnsi" w:hAnsiTheme="minorHAnsi" w:cstheme="minorHAnsi"/>
          <w:iCs/>
          <w:sz w:val="22"/>
          <w:szCs w:val="22"/>
        </w:rPr>
        <w:br/>
        <w:t>w tym pobrania próbek materiałowych i ich analizy pozostaje po stronie Jednostki Projektującej.</w:t>
      </w:r>
    </w:p>
    <w:p w:rsidR="00F468E8" w:rsidRPr="00F468E8" w:rsidRDefault="00F468E8" w:rsidP="00F468E8">
      <w:pPr>
        <w:widowControl w:val="0"/>
        <w:autoSpaceDE w:val="0"/>
        <w:autoSpaceDN w:val="0"/>
        <w:adjustRightInd w:val="0"/>
        <w:spacing w:before="8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8E8">
        <w:rPr>
          <w:rFonts w:asciiTheme="minorHAnsi" w:hAnsiTheme="minorHAnsi" w:cstheme="minorHAnsi"/>
          <w:iCs/>
          <w:sz w:val="22"/>
          <w:szCs w:val="22"/>
        </w:rPr>
        <w:t>Przekazana dokumentacja w wersji elektronicznej powinna ściśle odpowiadać wersji papierowej.</w:t>
      </w:r>
    </w:p>
    <w:p w:rsidR="00F92EBB" w:rsidRPr="00F468E8" w:rsidRDefault="00F92EBB" w:rsidP="00DF76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4561F" w:rsidRPr="00F468E8" w:rsidRDefault="00393014" w:rsidP="00F468E8">
      <w:pPr>
        <w:widowControl w:val="0"/>
        <w:jc w:val="center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  <w:r w:rsidRPr="00F468E8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§ 2.</w:t>
      </w:r>
    </w:p>
    <w:p w:rsidR="00393014" w:rsidRPr="00F468E8" w:rsidRDefault="00393014" w:rsidP="00EF523F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i/>
          <w:iCs/>
          <w:snapToGrid w:val="0"/>
        </w:rPr>
      </w:pPr>
      <w:r w:rsidRPr="00F468E8">
        <w:rPr>
          <w:rFonts w:asciiTheme="minorHAnsi" w:hAnsiTheme="minorHAnsi" w:cstheme="minorHAnsi"/>
          <w:i/>
          <w:iCs/>
          <w:snapToGrid w:val="0"/>
        </w:rPr>
        <w:t xml:space="preserve">Za wykonane prawidłowo prace wymienione w </w:t>
      </w:r>
      <w:r w:rsidRPr="00F468E8">
        <w:rPr>
          <w:rFonts w:asciiTheme="minorHAnsi" w:hAnsiTheme="minorHAnsi" w:cstheme="minorHAnsi"/>
          <w:i/>
          <w:iCs/>
        </w:rPr>
        <w:t xml:space="preserve">§1 </w:t>
      </w:r>
      <w:r w:rsidRPr="00F468E8">
        <w:rPr>
          <w:rFonts w:asciiTheme="minorHAnsi" w:hAnsiTheme="minorHAnsi" w:cstheme="minorHAnsi"/>
          <w:i/>
          <w:iCs/>
          <w:snapToGrid w:val="0"/>
        </w:rPr>
        <w:t>Wykonawcy przysług</w:t>
      </w:r>
      <w:r w:rsidR="003E6364" w:rsidRPr="00F468E8">
        <w:rPr>
          <w:rFonts w:asciiTheme="minorHAnsi" w:hAnsiTheme="minorHAnsi" w:cstheme="minorHAnsi"/>
          <w:i/>
          <w:iCs/>
          <w:snapToGrid w:val="0"/>
        </w:rPr>
        <w:t xml:space="preserve">uje wynagrodzenie, w wysokości </w:t>
      </w:r>
      <w:r w:rsidR="00F468E8" w:rsidRPr="00F468E8">
        <w:rPr>
          <w:rFonts w:asciiTheme="minorHAnsi" w:hAnsiTheme="minorHAnsi" w:cstheme="minorHAnsi"/>
          <w:i/>
          <w:iCs/>
          <w:snapToGrid w:val="0"/>
        </w:rPr>
        <w:t>…………………………………..</w:t>
      </w:r>
    </w:p>
    <w:p w:rsidR="00DF76C3" w:rsidRPr="00F468E8" w:rsidRDefault="00CA025D" w:rsidP="000F0192">
      <w:pPr>
        <w:widowControl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468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F76C3" w:rsidRPr="00F468E8">
        <w:rPr>
          <w:rFonts w:asciiTheme="minorHAnsi" w:hAnsiTheme="minorHAnsi" w:cstheme="minorHAnsi"/>
          <w:i/>
          <w:sz w:val="22"/>
          <w:szCs w:val="22"/>
        </w:rPr>
        <w:t>(słownie:</w:t>
      </w:r>
      <w:r w:rsidR="000F0192" w:rsidRPr="00F468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68E8" w:rsidRPr="00F468E8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</w:t>
      </w:r>
      <w:r w:rsidR="00DF76C3" w:rsidRPr="00F468E8">
        <w:rPr>
          <w:rFonts w:asciiTheme="minorHAnsi" w:hAnsiTheme="minorHAnsi" w:cstheme="minorHAnsi"/>
          <w:i/>
          <w:sz w:val="22"/>
          <w:szCs w:val="22"/>
        </w:rPr>
        <w:t xml:space="preserve">/100)   </w:t>
      </w:r>
    </w:p>
    <w:p w:rsidR="00393014" w:rsidRPr="00F468E8" w:rsidRDefault="008A4391" w:rsidP="00EF523F">
      <w:pPr>
        <w:pStyle w:val="Tekstpodstawowywcity2"/>
        <w:numPr>
          <w:ilvl w:val="0"/>
          <w:numId w:val="2"/>
        </w:numPr>
        <w:spacing w:line="300" w:lineRule="atLeas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468E8">
        <w:rPr>
          <w:rFonts w:asciiTheme="minorHAnsi" w:hAnsiTheme="minorHAnsi" w:cstheme="minorHAnsi"/>
          <w:i/>
          <w:sz w:val="22"/>
          <w:szCs w:val="22"/>
        </w:rPr>
        <w:t>Termin wyk</w:t>
      </w:r>
      <w:r w:rsidR="00F468E8" w:rsidRPr="00F468E8">
        <w:rPr>
          <w:rFonts w:asciiTheme="minorHAnsi" w:hAnsiTheme="minorHAnsi" w:cstheme="minorHAnsi"/>
          <w:i/>
          <w:sz w:val="22"/>
          <w:szCs w:val="22"/>
        </w:rPr>
        <w:t>onania umowy na</w:t>
      </w:r>
      <w:r w:rsidR="000F0192" w:rsidRPr="00F468E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68E8" w:rsidRPr="00F468E8">
        <w:rPr>
          <w:rFonts w:asciiTheme="minorHAnsi" w:hAnsiTheme="minorHAnsi" w:cstheme="minorHAnsi"/>
          <w:i/>
          <w:sz w:val="22"/>
          <w:szCs w:val="22"/>
        </w:rPr>
        <w:t>15.12</w:t>
      </w:r>
      <w:r w:rsidR="000F0192" w:rsidRPr="00F468E8">
        <w:rPr>
          <w:rFonts w:asciiTheme="minorHAnsi" w:hAnsiTheme="minorHAnsi" w:cstheme="minorHAnsi"/>
          <w:i/>
          <w:sz w:val="22"/>
          <w:szCs w:val="22"/>
        </w:rPr>
        <w:t>.2022</w:t>
      </w:r>
      <w:r w:rsidR="005675CB" w:rsidRPr="00F468E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F0192" w:rsidRPr="00F468E8">
        <w:rPr>
          <w:rFonts w:asciiTheme="minorHAnsi" w:hAnsiTheme="minorHAnsi" w:cstheme="minorHAnsi"/>
          <w:i/>
          <w:iCs/>
          <w:sz w:val="22"/>
          <w:szCs w:val="22"/>
        </w:rPr>
        <w:t>r.</w:t>
      </w:r>
    </w:p>
    <w:p w:rsidR="00393014" w:rsidRPr="00F468E8" w:rsidRDefault="00393014" w:rsidP="00EF523F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napToGrid w:val="0"/>
        </w:rPr>
      </w:pPr>
      <w:r w:rsidRPr="00F468E8">
        <w:rPr>
          <w:rFonts w:asciiTheme="minorHAnsi" w:hAnsiTheme="minorHAnsi" w:cstheme="minorHAnsi"/>
          <w:i/>
          <w:iCs/>
          <w:snapToGrid w:val="0"/>
        </w:rPr>
        <w:t xml:space="preserve">Wynagrodzenie będzie regulowane przelewem na podstawie faktury z konta </w:t>
      </w:r>
      <w:r w:rsidRPr="00F468E8">
        <w:rPr>
          <w:rFonts w:asciiTheme="minorHAnsi" w:hAnsiTheme="minorHAnsi" w:cstheme="minorHAnsi"/>
          <w:b/>
          <w:i/>
          <w:iCs/>
          <w:snapToGrid w:val="0"/>
        </w:rPr>
        <w:t>Zamawiającego</w:t>
      </w:r>
      <w:r w:rsidRPr="00F468E8">
        <w:rPr>
          <w:rFonts w:asciiTheme="minorHAnsi" w:hAnsiTheme="minorHAnsi" w:cstheme="minorHAnsi"/>
          <w:i/>
          <w:iCs/>
          <w:snapToGrid w:val="0"/>
        </w:rPr>
        <w:t xml:space="preserve"> na konto </w:t>
      </w:r>
      <w:r w:rsidRPr="00F468E8">
        <w:rPr>
          <w:rFonts w:asciiTheme="minorHAnsi" w:hAnsiTheme="minorHAnsi" w:cstheme="minorHAnsi"/>
          <w:b/>
          <w:i/>
          <w:iCs/>
          <w:snapToGrid w:val="0"/>
        </w:rPr>
        <w:t>Wykonawcy</w:t>
      </w:r>
      <w:r w:rsidRPr="00F468E8">
        <w:rPr>
          <w:rFonts w:asciiTheme="minorHAnsi" w:hAnsiTheme="minorHAnsi" w:cstheme="minorHAnsi"/>
          <w:i/>
          <w:iCs/>
          <w:snapToGrid w:val="0"/>
        </w:rPr>
        <w:t xml:space="preserve"> w terminie 30 dni od daty otrzymania faktury wystawionej  po </w:t>
      </w:r>
      <w:r w:rsidRPr="00F468E8">
        <w:rPr>
          <w:rFonts w:asciiTheme="minorHAnsi" w:hAnsiTheme="minorHAnsi" w:cstheme="minorHAnsi"/>
          <w:i/>
        </w:rPr>
        <w:t>zakończeniu i odbiorze przedmiotu zamówienia</w:t>
      </w:r>
      <w:r w:rsidR="004F03EB" w:rsidRPr="00F468E8">
        <w:rPr>
          <w:rFonts w:asciiTheme="minorHAnsi" w:hAnsiTheme="minorHAnsi" w:cstheme="minorHAnsi"/>
          <w:i/>
          <w:iCs/>
          <w:snapToGrid w:val="0"/>
        </w:rPr>
        <w:t>.</w:t>
      </w:r>
    </w:p>
    <w:p w:rsidR="00393014" w:rsidRPr="00F468E8" w:rsidRDefault="00393014" w:rsidP="00EF523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</w:rPr>
      </w:pPr>
      <w:r w:rsidRPr="00F468E8">
        <w:rPr>
          <w:rFonts w:asciiTheme="minorHAnsi" w:hAnsiTheme="minorHAnsi" w:cstheme="minorHAnsi"/>
          <w:i/>
          <w:iCs/>
        </w:rPr>
        <w:t xml:space="preserve">Faktura zostanie dostarczona do Zamawiającego w ciągu 3 dni roboczych od daty </w:t>
      </w:r>
      <w:r w:rsidR="0024561F" w:rsidRPr="00F468E8">
        <w:rPr>
          <w:rFonts w:asciiTheme="minorHAnsi" w:hAnsiTheme="minorHAnsi" w:cstheme="minorHAnsi"/>
          <w:i/>
          <w:iCs/>
        </w:rPr>
        <w:t>odbioru przedmiotu umowy.</w:t>
      </w:r>
    </w:p>
    <w:p w:rsidR="00393014" w:rsidRPr="00F468E8" w:rsidRDefault="00393014" w:rsidP="00EF523F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i/>
        </w:rPr>
      </w:pPr>
      <w:r w:rsidRPr="00F468E8">
        <w:rPr>
          <w:rFonts w:asciiTheme="minorHAnsi" w:hAnsiTheme="minorHAnsi" w:cstheme="minorHAnsi"/>
          <w:i/>
        </w:rPr>
        <w:t>Fakturę</w:t>
      </w:r>
      <w:r w:rsidRPr="00F468E8">
        <w:rPr>
          <w:rFonts w:asciiTheme="minorHAnsi" w:hAnsiTheme="minorHAnsi" w:cstheme="minorHAnsi"/>
          <w:b/>
          <w:i/>
        </w:rPr>
        <w:t xml:space="preserve">  </w:t>
      </w:r>
      <w:r w:rsidRPr="00F468E8">
        <w:rPr>
          <w:rFonts w:asciiTheme="minorHAnsi" w:hAnsiTheme="minorHAnsi" w:cstheme="minorHAnsi"/>
          <w:i/>
          <w:iCs/>
        </w:rPr>
        <w:t>należy wystawić na dane:</w:t>
      </w:r>
    </w:p>
    <w:p w:rsidR="00393014" w:rsidRPr="00F468E8" w:rsidRDefault="00393014" w:rsidP="0024561F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Nabywca: Powiat Dębicki, ul. Parkowa 28, 39-200 Dębica, NIP 8722128819</w:t>
      </w:r>
    </w:p>
    <w:p w:rsidR="005675CB" w:rsidRPr="00F468E8" w:rsidRDefault="00393014" w:rsidP="00F92EBB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Obiorca: Zarząd Dróg Powiatowych w Dębicy</w:t>
      </w:r>
      <w:r w:rsidR="005675CB" w:rsidRPr="00F468E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, ul. Parkowa 28, 39-200 Dębica,</w:t>
      </w:r>
    </w:p>
    <w:p w:rsidR="0030509A" w:rsidRPr="00F468E8" w:rsidRDefault="00393014" w:rsidP="00F92EBB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F468E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Dopuszcza się formę: Powiat Dębicki- Zarząd Dróg Powiatowych w Dębicy, ul. Parkowa 28, 39-200 Dębica, NIP 8722128819</w:t>
      </w:r>
    </w:p>
    <w:p w:rsidR="005675CB" w:rsidRPr="00F468E8" w:rsidRDefault="005675CB" w:rsidP="00F92EBB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24561F" w:rsidRPr="00F468E8" w:rsidRDefault="00393014" w:rsidP="00F468E8">
      <w:pPr>
        <w:widowControl w:val="0"/>
        <w:jc w:val="center"/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</w:pPr>
      <w:r w:rsidRPr="00F468E8">
        <w:rPr>
          <w:rFonts w:asciiTheme="minorHAnsi" w:hAnsiTheme="minorHAnsi" w:cstheme="minorHAnsi"/>
          <w:b/>
          <w:i/>
          <w:iCs/>
          <w:snapToGrid w:val="0"/>
          <w:sz w:val="22"/>
          <w:szCs w:val="22"/>
        </w:rPr>
        <w:t>§ 3.</w:t>
      </w:r>
    </w:p>
    <w:p w:rsidR="0024561F" w:rsidRPr="00F468E8" w:rsidRDefault="0024561F" w:rsidP="0024561F">
      <w:pPr>
        <w:ind w:firstLine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468E8">
        <w:rPr>
          <w:rFonts w:asciiTheme="minorHAnsi" w:hAnsiTheme="minorHAnsi" w:cstheme="minorHAnsi"/>
          <w:b/>
          <w:i/>
          <w:color w:val="000000"/>
          <w:sz w:val="22"/>
          <w:szCs w:val="22"/>
        </w:rPr>
        <w:t>Wykonawca</w:t>
      </w: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stwierdza, ze posiada kwalifikacje odpowiednie do wykonania zlecenia </w:t>
      </w:r>
    </w:p>
    <w:p w:rsidR="0024561F" w:rsidRPr="00F468E8" w:rsidRDefault="0024561F" w:rsidP="0024561F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otrzymuje to zlecenie na warunkach określonych niniejszą umowa. </w:t>
      </w:r>
    </w:p>
    <w:p w:rsidR="00F54E4C" w:rsidRPr="00F468E8" w:rsidRDefault="00F54E4C" w:rsidP="0024561F">
      <w:pPr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:rsidR="0024561F" w:rsidRPr="00F468E8" w:rsidRDefault="0024561F" w:rsidP="00F468E8">
      <w:pPr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F468E8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§4</w:t>
      </w:r>
    </w:p>
    <w:p w:rsidR="0024561F" w:rsidRPr="00F468E8" w:rsidRDefault="0024561F" w:rsidP="0024561F">
      <w:pPr>
        <w:ind w:firstLine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468E8">
        <w:rPr>
          <w:rFonts w:asciiTheme="minorHAnsi" w:hAnsiTheme="minorHAnsi" w:cstheme="minorHAnsi"/>
          <w:b/>
          <w:i/>
          <w:color w:val="000000"/>
          <w:sz w:val="22"/>
          <w:szCs w:val="22"/>
        </w:rPr>
        <w:t>Wykonawca</w:t>
      </w: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odpowiada za wady dokumentacji. Ujawnione wady w dokumentacji </w:t>
      </w:r>
      <w:r w:rsidRPr="00F468E8">
        <w:rPr>
          <w:rFonts w:asciiTheme="minorHAnsi" w:hAnsiTheme="minorHAnsi" w:cstheme="minorHAnsi"/>
          <w:b/>
          <w:i/>
          <w:color w:val="000000"/>
          <w:sz w:val="22"/>
          <w:szCs w:val="22"/>
        </w:rPr>
        <w:t>Wykonawca</w:t>
      </w: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zobowiązany jest poprawić w trybie odwrotnym w ramach ceny umownej, niezwłocznie po ich ujawnieniu.</w:t>
      </w:r>
    </w:p>
    <w:p w:rsidR="0024561F" w:rsidRPr="00F468E8" w:rsidRDefault="0024561F" w:rsidP="0024561F">
      <w:pPr>
        <w:ind w:firstLine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Ewentualne dodatkowe koszty poniesione przez </w:t>
      </w:r>
      <w:r w:rsidRPr="00F468E8">
        <w:rPr>
          <w:rFonts w:asciiTheme="minorHAnsi" w:hAnsiTheme="minorHAnsi" w:cstheme="minorHAnsi"/>
          <w:b/>
          <w:i/>
          <w:color w:val="000000"/>
          <w:sz w:val="22"/>
          <w:szCs w:val="22"/>
        </w:rPr>
        <w:t>Zamawiającego</w:t>
      </w: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wynikające z błędów w opracowanej dokumentacji pokrywa </w:t>
      </w:r>
      <w:r w:rsidRPr="00F468E8">
        <w:rPr>
          <w:rFonts w:asciiTheme="minorHAnsi" w:hAnsiTheme="minorHAnsi" w:cstheme="minorHAnsi"/>
          <w:b/>
          <w:i/>
          <w:color w:val="000000"/>
          <w:sz w:val="22"/>
          <w:szCs w:val="22"/>
        </w:rPr>
        <w:t>Wykonawca</w:t>
      </w: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. </w:t>
      </w:r>
    </w:p>
    <w:p w:rsidR="00F92EBB" w:rsidRPr="00F468E8" w:rsidRDefault="00F92EBB" w:rsidP="00F92EBB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F92EBB" w:rsidRPr="00F468E8" w:rsidRDefault="00F92EBB" w:rsidP="00F468E8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468E8">
        <w:rPr>
          <w:rFonts w:asciiTheme="minorHAnsi" w:hAnsiTheme="minorHAnsi" w:cstheme="minorHAnsi"/>
          <w:b/>
          <w:bCs/>
          <w:i/>
          <w:iCs/>
          <w:sz w:val="22"/>
          <w:szCs w:val="22"/>
        </w:rPr>
        <w:t>§ 5</w:t>
      </w:r>
    </w:p>
    <w:p w:rsidR="00F92EBB" w:rsidRPr="00F468E8" w:rsidRDefault="00F92EBB" w:rsidP="00F92EBB">
      <w:pPr>
        <w:pStyle w:val="Tekstpodstawowy21"/>
        <w:spacing w:after="0"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468E8">
        <w:rPr>
          <w:rFonts w:asciiTheme="minorHAnsi" w:hAnsiTheme="minorHAnsi" w:cstheme="minorHAnsi"/>
          <w:bCs/>
          <w:i/>
          <w:iCs/>
          <w:sz w:val="22"/>
          <w:szCs w:val="22"/>
        </w:rPr>
        <w:t>Wykaz załączników do umowy:</w:t>
      </w:r>
    </w:p>
    <w:p w:rsidR="0024561F" w:rsidRPr="00F468E8" w:rsidRDefault="00F92EBB" w:rsidP="00EF523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468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oferta </w:t>
      </w:r>
    </w:p>
    <w:p w:rsidR="0024561F" w:rsidRPr="00F468E8" w:rsidRDefault="00F92EBB" w:rsidP="00F468E8">
      <w:pPr>
        <w:jc w:val="center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F468E8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§6</w:t>
      </w:r>
    </w:p>
    <w:p w:rsidR="0024561F" w:rsidRPr="00F468E8" w:rsidRDefault="0024561F" w:rsidP="0024561F">
      <w:pPr>
        <w:ind w:firstLine="7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Umowę sporządzono w trzech jednobrzmiących egzemplarzach, dwa dla </w:t>
      </w:r>
      <w:r w:rsidRPr="00F468E8">
        <w:rPr>
          <w:rFonts w:asciiTheme="minorHAnsi" w:hAnsiTheme="minorHAnsi" w:cstheme="minorHAnsi"/>
          <w:b/>
          <w:i/>
          <w:color w:val="000000"/>
          <w:sz w:val="22"/>
          <w:szCs w:val="22"/>
        </w:rPr>
        <w:t>Zamawiającego</w:t>
      </w: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i jeden dla </w:t>
      </w:r>
      <w:r w:rsidRPr="00F468E8">
        <w:rPr>
          <w:rFonts w:asciiTheme="minorHAnsi" w:hAnsiTheme="minorHAnsi" w:cstheme="minorHAnsi"/>
          <w:b/>
          <w:i/>
          <w:color w:val="000000"/>
          <w:sz w:val="22"/>
          <w:szCs w:val="22"/>
        </w:rPr>
        <w:t>Wykonawcy</w:t>
      </w:r>
      <w:r w:rsidRPr="00F468E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</w:p>
    <w:p w:rsidR="0024561F" w:rsidRPr="00F468E8" w:rsidRDefault="0024561F" w:rsidP="00F468E8">
      <w:pPr>
        <w:widowControl w:val="0"/>
        <w:rPr>
          <w:rFonts w:asciiTheme="minorHAnsi" w:hAnsiTheme="minorHAnsi" w:cstheme="minorHAnsi"/>
          <w:i/>
          <w:iCs/>
          <w:snapToGrid w:val="0"/>
          <w:sz w:val="22"/>
          <w:szCs w:val="22"/>
        </w:rPr>
      </w:pPr>
    </w:p>
    <w:p w:rsidR="0024561F" w:rsidRPr="00F468E8" w:rsidRDefault="00F92EBB" w:rsidP="00F92EBB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F468E8">
        <w:rPr>
          <w:rFonts w:asciiTheme="minorHAnsi" w:hAnsiTheme="minorHAnsi" w:cstheme="minorHAnsi"/>
          <w:bCs/>
          <w:sz w:val="22"/>
          <w:szCs w:val="22"/>
        </w:rPr>
        <w:t xml:space="preserve">Zamawiający.                                                                              </w:t>
      </w:r>
      <w:r w:rsidR="0024561F" w:rsidRPr="00F468E8">
        <w:rPr>
          <w:rFonts w:asciiTheme="minorHAnsi" w:hAnsiTheme="minorHAnsi" w:cstheme="minorHAnsi"/>
          <w:bCs/>
          <w:sz w:val="22"/>
          <w:szCs w:val="22"/>
        </w:rPr>
        <w:t>Wykonawca</w:t>
      </w:r>
      <w:r w:rsidR="0024561F" w:rsidRPr="00F468E8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93014" w:rsidRPr="0024561F" w:rsidRDefault="00393014" w:rsidP="00393014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24561F" w:rsidRPr="0024561F" w:rsidRDefault="0024561F" w:rsidP="00393014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393014" w:rsidRPr="0024561F" w:rsidRDefault="00393014" w:rsidP="00393014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24561F" w:rsidRDefault="0024561F" w:rsidP="00393014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F92EBB" w:rsidRPr="0024561F" w:rsidRDefault="00F92EBB" w:rsidP="00393014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393014" w:rsidRPr="0024561F" w:rsidRDefault="00393014" w:rsidP="00393014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393014" w:rsidRPr="0024561F" w:rsidRDefault="00393014" w:rsidP="00393014">
      <w:pPr>
        <w:rPr>
          <w:rFonts w:asciiTheme="minorHAnsi" w:hAnsiTheme="minorHAnsi" w:cstheme="minorHAnsi"/>
          <w:i/>
        </w:rPr>
      </w:pPr>
      <w:r w:rsidRPr="0024561F">
        <w:rPr>
          <w:rFonts w:asciiTheme="minorHAnsi" w:hAnsiTheme="minorHAnsi" w:cstheme="minorHAnsi"/>
          <w:i/>
          <w:iCs/>
        </w:rPr>
        <w:t xml:space="preserve">........................................................                           </w:t>
      </w:r>
      <w:r w:rsidR="0024561F" w:rsidRPr="0024561F">
        <w:rPr>
          <w:rFonts w:asciiTheme="minorHAnsi" w:hAnsiTheme="minorHAnsi" w:cstheme="minorHAnsi"/>
          <w:i/>
          <w:iCs/>
        </w:rPr>
        <w:t xml:space="preserve">          </w:t>
      </w:r>
      <w:r w:rsidRPr="0024561F">
        <w:rPr>
          <w:rFonts w:asciiTheme="minorHAnsi" w:hAnsiTheme="minorHAnsi" w:cstheme="minorHAnsi"/>
          <w:i/>
          <w:iCs/>
        </w:rPr>
        <w:t xml:space="preserve">  ..........................................................</w:t>
      </w:r>
    </w:p>
    <w:p w:rsidR="00393014" w:rsidRPr="0024561F" w:rsidRDefault="00393014" w:rsidP="00393014">
      <w:pPr>
        <w:widowControl w:val="0"/>
        <w:jc w:val="center"/>
        <w:rPr>
          <w:rFonts w:asciiTheme="minorHAnsi" w:hAnsiTheme="minorHAnsi" w:cstheme="minorHAnsi"/>
          <w:i/>
          <w:iCs/>
          <w:snapToGrid w:val="0"/>
        </w:rPr>
      </w:pPr>
    </w:p>
    <w:p w:rsidR="00393014" w:rsidRPr="0024561F" w:rsidRDefault="00393014" w:rsidP="00393014">
      <w:pPr>
        <w:rPr>
          <w:rFonts w:asciiTheme="minorHAnsi" w:hAnsiTheme="minorHAnsi" w:cstheme="minorHAnsi"/>
          <w:i/>
        </w:rPr>
      </w:pPr>
    </w:p>
    <w:p w:rsidR="002305B4" w:rsidRPr="0024561F" w:rsidRDefault="002305B4" w:rsidP="00F468E8">
      <w:pPr>
        <w:rPr>
          <w:rFonts w:asciiTheme="minorHAnsi" w:hAnsiTheme="minorHAnsi" w:cstheme="minorHAnsi"/>
          <w:bCs/>
          <w:i/>
          <w:iCs/>
        </w:rPr>
      </w:pPr>
      <w:bookmarkStart w:id="0" w:name="_GoBack"/>
      <w:bookmarkEnd w:id="0"/>
    </w:p>
    <w:sectPr w:rsidR="002305B4" w:rsidRPr="0024561F" w:rsidSect="005675CB">
      <w:headerReference w:type="even" r:id="rId8"/>
      <w:headerReference w:type="default" r:id="rId9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3F" w:rsidRDefault="00EF523F">
      <w:r>
        <w:separator/>
      </w:r>
    </w:p>
  </w:endnote>
  <w:endnote w:type="continuationSeparator" w:id="0">
    <w:p w:rsidR="00EF523F" w:rsidRDefault="00EF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3F" w:rsidRDefault="00EF523F">
      <w:r>
        <w:separator/>
      </w:r>
    </w:p>
  </w:footnote>
  <w:footnote w:type="continuationSeparator" w:id="0">
    <w:p w:rsidR="00EF523F" w:rsidRDefault="00EF5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37" w:rsidRDefault="009233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89D4C38" wp14:editId="3581BE9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37" w:rsidRPr="00F645FC" w:rsidRDefault="00F645FC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F645FC">
                            <w:rPr>
                              <w:rFonts w:asciiTheme="minorHAnsi" w:hAnsiTheme="minorHAnsi" w:cstheme="minorHAnsi"/>
                            </w:rPr>
                            <w:t>272</w:t>
                          </w:r>
                          <w:r w:rsidR="00F468E8">
                            <w:rPr>
                              <w:rFonts w:asciiTheme="minorHAnsi" w:hAnsiTheme="minorHAnsi" w:cstheme="minorHAnsi"/>
                            </w:rPr>
                            <w:t>….</w:t>
                          </w:r>
                          <w:r w:rsidR="00C23E24">
                            <w:rPr>
                              <w:rFonts w:asciiTheme="minorHAnsi" w:hAnsiTheme="minorHAnsi" w:cstheme="minorHAnsi"/>
                            </w:rPr>
                            <w:t>.</w:t>
                          </w:r>
                          <w:r w:rsidR="00923337" w:rsidRPr="00F645FC">
                            <w:rPr>
                              <w:rFonts w:asciiTheme="minorHAnsi" w:hAnsiTheme="minorHAnsi" w:cstheme="minorHAnsi"/>
                            </w:rPr>
                            <w:t>202</w:t>
                          </w:r>
                          <w:r w:rsidR="00623DC7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p w:rsidR="00923337" w:rsidRPr="00F645FC" w:rsidRDefault="00F645FC">
                    <w:pPr>
                      <w:rPr>
                        <w:rFonts w:asciiTheme="minorHAnsi" w:hAnsiTheme="minorHAnsi" w:cstheme="minorHAnsi"/>
                      </w:rPr>
                    </w:pPr>
                    <w:r w:rsidRPr="00F645FC">
                      <w:rPr>
                        <w:rFonts w:asciiTheme="minorHAnsi" w:hAnsiTheme="minorHAnsi" w:cstheme="minorHAnsi"/>
                      </w:rPr>
                      <w:t>272</w:t>
                    </w:r>
                    <w:r w:rsidR="00F468E8">
                      <w:rPr>
                        <w:rFonts w:asciiTheme="minorHAnsi" w:hAnsiTheme="minorHAnsi" w:cstheme="minorHAnsi"/>
                      </w:rPr>
                      <w:t>….</w:t>
                    </w:r>
                    <w:r w:rsidR="00C23E24">
                      <w:rPr>
                        <w:rFonts w:asciiTheme="minorHAnsi" w:hAnsiTheme="minorHAnsi" w:cstheme="minorHAnsi"/>
                      </w:rPr>
                      <w:t>.</w:t>
                    </w:r>
                    <w:r w:rsidR="00923337" w:rsidRPr="00F645FC">
                      <w:rPr>
                        <w:rFonts w:asciiTheme="minorHAnsi" w:hAnsiTheme="minorHAnsi" w:cstheme="minorHAnsi"/>
                      </w:rPr>
                      <w:t>202</w:t>
                    </w:r>
                    <w:r w:rsidR="00623DC7">
                      <w:rPr>
                        <w:rFonts w:asciiTheme="minorHAnsi" w:hAnsiTheme="minorHAnsi" w:cstheme="minorHAnsi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D7A3E56" wp14:editId="65B6570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23337" w:rsidRPr="00923337" w:rsidRDefault="00923337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923337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923337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923337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F468E8" w:rsidRPr="00F468E8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92333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923337" w:rsidRPr="00923337" w:rsidRDefault="00923337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923337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923337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923337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F468E8" w:rsidRPr="00F468E8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923337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930CA3" w:rsidRDefault="00930CA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37" w:rsidRDefault="0092333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34EBE7" wp14:editId="4C4AC04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37" w:rsidRPr="00F645FC" w:rsidRDefault="00F645FC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 w:rsidRPr="00F645FC">
                            <w:rPr>
                              <w:rFonts w:asciiTheme="minorHAnsi" w:hAnsiTheme="minorHAnsi" w:cstheme="minorHAnsi"/>
                            </w:rPr>
                            <w:t>272</w:t>
                          </w:r>
                          <w:r w:rsidR="00F468E8">
                            <w:rPr>
                              <w:rFonts w:asciiTheme="minorHAnsi" w:hAnsiTheme="minorHAnsi" w:cstheme="minorHAnsi"/>
                            </w:rPr>
                            <w:t>….</w:t>
                          </w:r>
                          <w:r w:rsidR="00923337" w:rsidRPr="00F645FC">
                            <w:rPr>
                              <w:rFonts w:asciiTheme="minorHAnsi" w:hAnsiTheme="minorHAnsi" w:cstheme="minorHAnsi"/>
                            </w:rPr>
                            <w:t>.202</w:t>
                          </w:r>
                          <w:r w:rsidR="008429C6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923337" w:rsidRPr="00F645FC" w:rsidRDefault="00F645FC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 w:rsidRPr="00F645FC">
                      <w:rPr>
                        <w:rFonts w:asciiTheme="minorHAnsi" w:hAnsiTheme="minorHAnsi" w:cstheme="minorHAnsi"/>
                      </w:rPr>
                      <w:t>272</w:t>
                    </w:r>
                    <w:r w:rsidR="00F468E8">
                      <w:rPr>
                        <w:rFonts w:asciiTheme="minorHAnsi" w:hAnsiTheme="minorHAnsi" w:cstheme="minorHAnsi"/>
                      </w:rPr>
                      <w:t>….</w:t>
                    </w:r>
                    <w:r w:rsidR="00923337" w:rsidRPr="00F645FC">
                      <w:rPr>
                        <w:rFonts w:asciiTheme="minorHAnsi" w:hAnsiTheme="minorHAnsi" w:cstheme="minorHAnsi"/>
                      </w:rPr>
                      <w:t>.202</w:t>
                    </w:r>
                    <w:r w:rsidR="008429C6">
                      <w:rPr>
                        <w:rFonts w:asciiTheme="minorHAnsi" w:hAnsiTheme="minorHAnsi" w:cstheme="minorHAnsi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BF48F2" wp14:editId="475E4DF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923337" w:rsidRPr="00923337" w:rsidRDefault="00923337">
                          <w:p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923337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begin"/>
                          </w:r>
                          <w:r w:rsidRPr="00923337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923337">
                            <w:rPr>
                              <w:rFonts w:asciiTheme="minorHAnsi" w:hAnsiTheme="minorHAnsi" w:cstheme="minorHAnsi"/>
                              <w:b/>
                              <w14:numForm w14:val="lining"/>
                            </w:rPr>
                            <w:fldChar w:fldCharType="separate"/>
                          </w:r>
                          <w:r w:rsidR="00F468E8" w:rsidRPr="00F468E8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3</w:t>
                          </w:r>
                          <w:r w:rsidRPr="0092333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923337" w:rsidRPr="00923337" w:rsidRDefault="00923337">
                    <w:pPr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</w:pPr>
                    <w:r w:rsidRPr="00923337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begin"/>
                    </w:r>
                    <w:r w:rsidRPr="00923337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instrText>PAGE   \* MERGEFORMAT</w:instrText>
                    </w:r>
                    <w:r w:rsidRPr="00923337">
                      <w:rPr>
                        <w:rFonts w:asciiTheme="minorHAnsi" w:hAnsiTheme="minorHAnsi" w:cstheme="minorHAnsi"/>
                        <w:b/>
                        <w14:numForm w14:val="lining"/>
                      </w:rPr>
                      <w:fldChar w:fldCharType="separate"/>
                    </w:r>
                    <w:r w:rsidR="00F468E8" w:rsidRPr="00F468E8">
                      <w:rPr>
                        <w:rFonts w:asciiTheme="minorHAnsi" w:hAnsiTheme="minorHAnsi" w:cstheme="minorHAnsi"/>
                        <w:b/>
                        <w:noProof/>
                        <w:color w:val="FFFFFF" w:themeColor="background1"/>
                        <w14:numForm w14:val="lining"/>
                      </w:rPr>
                      <w:t>3</w:t>
                    </w:r>
                    <w:r w:rsidRPr="00923337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:rsidR="0060139A" w:rsidRDefault="0060139A" w:rsidP="006013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208664B6"/>
    <w:multiLevelType w:val="hybridMultilevel"/>
    <w:tmpl w:val="EE04BEBE"/>
    <w:name w:val="WW8Num562"/>
    <w:lvl w:ilvl="0" w:tplc="50261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07678"/>
    <w:multiLevelType w:val="hybridMultilevel"/>
    <w:tmpl w:val="F09878FC"/>
    <w:lvl w:ilvl="0" w:tplc="ED881CF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2F4E124A"/>
    <w:multiLevelType w:val="hybridMultilevel"/>
    <w:tmpl w:val="A4025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B655D2"/>
    <w:multiLevelType w:val="hybridMultilevel"/>
    <w:tmpl w:val="01C434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460EBF"/>
    <w:multiLevelType w:val="hybridMultilevel"/>
    <w:tmpl w:val="7144D722"/>
    <w:lvl w:ilvl="0" w:tplc="B2A87F0C">
      <w:start w:val="4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>
    <w:nsid w:val="69C62B59"/>
    <w:multiLevelType w:val="hybridMultilevel"/>
    <w:tmpl w:val="C0087234"/>
    <w:lvl w:ilvl="0" w:tplc="A1C8E79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0"/>
  </w:num>
  <w:num w:numId="5">
    <w:abstractNumId w:val="19"/>
  </w:num>
  <w:num w:numId="6">
    <w:abstractNumId w:val="18"/>
  </w:num>
  <w:num w:numId="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83"/>
    <w:rsid w:val="000348E2"/>
    <w:rsid w:val="000441A6"/>
    <w:rsid w:val="0004782A"/>
    <w:rsid w:val="000D5B1A"/>
    <w:rsid w:val="000F0192"/>
    <w:rsid w:val="0012565B"/>
    <w:rsid w:val="001470DC"/>
    <w:rsid w:val="001547E1"/>
    <w:rsid w:val="00174E9C"/>
    <w:rsid w:val="001B255F"/>
    <w:rsid w:val="001D7532"/>
    <w:rsid w:val="001F138E"/>
    <w:rsid w:val="001F4853"/>
    <w:rsid w:val="002305B4"/>
    <w:rsid w:val="0024561F"/>
    <w:rsid w:val="002707B4"/>
    <w:rsid w:val="0030509A"/>
    <w:rsid w:val="003543D4"/>
    <w:rsid w:val="00390675"/>
    <w:rsid w:val="00392B8B"/>
    <w:rsid w:val="00393014"/>
    <w:rsid w:val="003E6364"/>
    <w:rsid w:val="0041032E"/>
    <w:rsid w:val="0046536E"/>
    <w:rsid w:val="00487657"/>
    <w:rsid w:val="004A7FAC"/>
    <w:rsid w:val="004B0B4C"/>
    <w:rsid w:val="004F03EB"/>
    <w:rsid w:val="004F0F60"/>
    <w:rsid w:val="004F61F7"/>
    <w:rsid w:val="005675CB"/>
    <w:rsid w:val="005A2F4C"/>
    <w:rsid w:val="005B3BD4"/>
    <w:rsid w:val="005E2707"/>
    <w:rsid w:val="0060139A"/>
    <w:rsid w:val="00605C17"/>
    <w:rsid w:val="00623DC7"/>
    <w:rsid w:val="0063461C"/>
    <w:rsid w:val="0064476D"/>
    <w:rsid w:val="0065571F"/>
    <w:rsid w:val="00680196"/>
    <w:rsid w:val="006A1897"/>
    <w:rsid w:val="006B1E5F"/>
    <w:rsid w:val="006E63BB"/>
    <w:rsid w:val="006E6893"/>
    <w:rsid w:val="006E7DD5"/>
    <w:rsid w:val="00700294"/>
    <w:rsid w:val="00723448"/>
    <w:rsid w:val="0073216D"/>
    <w:rsid w:val="00735FF6"/>
    <w:rsid w:val="00743CD3"/>
    <w:rsid w:val="00786C60"/>
    <w:rsid w:val="007D56E9"/>
    <w:rsid w:val="007D68A2"/>
    <w:rsid w:val="008026D4"/>
    <w:rsid w:val="008046B1"/>
    <w:rsid w:val="00823950"/>
    <w:rsid w:val="008429C6"/>
    <w:rsid w:val="008A4391"/>
    <w:rsid w:val="008D1732"/>
    <w:rsid w:val="008F609D"/>
    <w:rsid w:val="009053E6"/>
    <w:rsid w:val="009158A0"/>
    <w:rsid w:val="00923337"/>
    <w:rsid w:val="00930CA3"/>
    <w:rsid w:val="009366C5"/>
    <w:rsid w:val="0096230C"/>
    <w:rsid w:val="00984D6E"/>
    <w:rsid w:val="009B3C9C"/>
    <w:rsid w:val="009C7391"/>
    <w:rsid w:val="009D6CD8"/>
    <w:rsid w:val="009E11F1"/>
    <w:rsid w:val="009E3F46"/>
    <w:rsid w:val="00A46763"/>
    <w:rsid w:val="00A87BC4"/>
    <w:rsid w:val="00A92D96"/>
    <w:rsid w:val="00A960CE"/>
    <w:rsid w:val="00A96A23"/>
    <w:rsid w:val="00A971F2"/>
    <w:rsid w:val="00B80A35"/>
    <w:rsid w:val="00BB023E"/>
    <w:rsid w:val="00BB2ADA"/>
    <w:rsid w:val="00BE1D9C"/>
    <w:rsid w:val="00C024A7"/>
    <w:rsid w:val="00C23E24"/>
    <w:rsid w:val="00C333C3"/>
    <w:rsid w:val="00C902CA"/>
    <w:rsid w:val="00CA025D"/>
    <w:rsid w:val="00CE18B6"/>
    <w:rsid w:val="00D00D2E"/>
    <w:rsid w:val="00D17F39"/>
    <w:rsid w:val="00D7110D"/>
    <w:rsid w:val="00D73012"/>
    <w:rsid w:val="00DA1EED"/>
    <w:rsid w:val="00DE4AA3"/>
    <w:rsid w:val="00DE6785"/>
    <w:rsid w:val="00DF76C3"/>
    <w:rsid w:val="00E13479"/>
    <w:rsid w:val="00E51603"/>
    <w:rsid w:val="00E57E32"/>
    <w:rsid w:val="00E95583"/>
    <w:rsid w:val="00EC6515"/>
    <w:rsid w:val="00EF523F"/>
    <w:rsid w:val="00F04E39"/>
    <w:rsid w:val="00F07234"/>
    <w:rsid w:val="00F07801"/>
    <w:rsid w:val="00F22634"/>
    <w:rsid w:val="00F325A2"/>
    <w:rsid w:val="00F42B78"/>
    <w:rsid w:val="00F468E8"/>
    <w:rsid w:val="00F54E4C"/>
    <w:rsid w:val="00F645FC"/>
    <w:rsid w:val="00F92EBB"/>
    <w:rsid w:val="00FA3769"/>
    <w:rsid w:val="00FC6A75"/>
    <w:rsid w:val="00FD1497"/>
    <w:rsid w:val="00FE16D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b/>
      <w:bCs/>
      <w:i/>
      <w:iCs/>
      <w:snapToGrid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bCs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lang w:eastAsia="ar-SA"/>
    </w:rPr>
  </w:style>
  <w:style w:type="character" w:customStyle="1" w:styleId="Nagwek1Znak">
    <w:name w:val="Nagłówek 1 Znak"/>
    <w:rPr>
      <w:rFonts w:ascii="Times New Roman" w:eastAsia="Times New Roman" w:hAnsi="Times New Roman"/>
      <w:bCs/>
      <w:i/>
      <w:iCs/>
      <w:kern w:val="32"/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b/>
      <w:i/>
      <w:szCs w:val="24"/>
      <w:lang w:eastAsia="pl-PL"/>
    </w:rPr>
  </w:style>
  <w:style w:type="paragraph" w:styleId="Lista">
    <w:name w:val="List"/>
    <w:basedOn w:val="Normalny"/>
    <w:semiHidden/>
    <w:pPr>
      <w:suppressAutoHyphens/>
      <w:spacing w:line="360" w:lineRule="auto"/>
      <w:ind w:left="283" w:hanging="283"/>
    </w:pPr>
    <w:rPr>
      <w:szCs w:val="20"/>
      <w:lang w:eastAsia="ar-SA"/>
    </w:rPr>
  </w:style>
  <w:style w:type="paragraph" w:customStyle="1" w:styleId="Tekstpodstawowy21">
    <w:name w:val="Tekst podstawowy 21"/>
    <w:basedOn w:val="Normalny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semiHidden/>
    <w:pPr>
      <w:suppressAutoHyphens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hanging="99"/>
      <w:jc w:val="center"/>
    </w:pPr>
    <w:rPr>
      <w:b/>
      <w:bCs/>
      <w:sz w:val="28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0A3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semiHidden/>
    <w:rsid w:val="001F485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5E2707"/>
    <w:pPr>
      <w:tabs>
        <w:tab w:val="left" w:pos="360"/>
      </w:tabs>
      <w:suppressAutoHyphens/>
      <w:ind w:left="360"/>
      <w:jc w:val="both"/>
    </w:pPr>
    <w:rPr>
      <w:rFonts w:ascii="Arial" w:hAnsi="Arial"/>
      <w:lang w:eastAsia="ar-SA"/>
    </w:rPr>
  </w:style>
  <w:style w:type="character" w:styleId="Hipercze">
    <w:name w:val="Hyperlink"/>
    <w:uiPriority w:val="99"/>
    <w:unhideWhenUsed/>
    <w:rsid w:val="0012565B"/>
    <w:rPr>
      <w:color w:val="0000FF"/>
      <w:u w:val="single"/>
    </w:rPr>
  </w:style>
  <w:style w:type="character" w:customStyle="1" w:styleId="Tekstpodstawowywcity2Znak">
    <w:name w:val="Tekst podstawowy wcięty 2 Znak"/>
    <w:link w:val="Tekstpodstawowywcity2"/>
    <w:semiHidden/>
    <w:rsid w:val="003543D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33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b/>
      <w:bCs/>
      <w:i/>
      <w:iCs/>
      <w:snapToGrid w:val="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bCs/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Tekstpodstawowywcity2">
    <w:name w:val="Body Text Indent 2"/>
    <w:basedOn w:val="Normalny"/>
    <w:link w:val="Tekstpodstawowywcity2Znak"/>
    <w:semiHidden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lang w:eastAsia="ar-SA"/>
    </w:rPr>
  </w:style>
  <w:style w:type="character" w:customStyle="1" w:styleId="Nagwek1Znak">
    <w:name w:val="Nagłówek 1 Znak"/>
    <w:rPr>
      <w:rFonts w:ascii="Times New Roman" w:eastAsia="Times New Roman" w:hAnsi="Times New Roman"/>
      <w:bCs/>
      <w:i/>
      <w:iCs/>
      <w:kern w:val="32"/>
      <w:sz w:val="22"/>
      <w:szCs w:val="2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b/>
      <w:i/>
      <w:szCs w:val="24"/>
      <w:lang w:eastAsia="pl-PL"/>
    </w:rPr>
  </w:style>
  <w:style w:type="paragraph" w:styleId="Lista">
    <w:name w:val="List"/>
    <w:basedOn w:val="Normalny"/>
    <w:semiHidden/>
    <w:pPr>
      <w:suppressAutoHyphens/>
      <w:spacing w:line="360" w:lineRule="auto"/>
      <w:ind w:left="283" w:hanging="283"/>
    </w:pPr>
    <w:rPr>
      <w:szCs w:val="20"/>
      <w:lang w:eastAsia="ar-SA"/>
    </w:rPr>
  </w:style>
  <w:style w:type="paragraph" w:customStyle="1" w:styleId="Tekstpodstawowy21">
    <w:name w:val="Tekst podstawowy 21"/>
    <w:basedOn w:val="Normalny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semiHidden/>
    <w:pPr>
      <w:suppressAutoHyphens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ind w:hanging="99"/>
      <w:jc w:val="center"/>
    </w:pPr>
    <w:rPr>
      <w:b/>
      <w:bCs/>
      <w:sz w:val="28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A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0A3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semiHidden/>
    <w:rsid w:val="001F485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5E2707"/>
    <w:pPr>
      <w:tabs>
        <w:tab w:val="left" w:pos="360"/>
      </w:tabs>
      <w:suppressAutoHyphens/>
      <w:ind w:left="360"/>
      <w:jc w:val="both"/>
    </w:pPr>
    <w:rPr>
      <w:rFonts w:ascii="Arial" w:hAnsi="Arial"/>
      <w:lang w:eastAsia="ar-SA"/>
    </w:rPr>
  </w:style>
  <w:style w:type="character" w:styleId="Hipercze">
    <w:name w:val="Hyperlink"/>
    <w:uiPriority w:val="99"/>
    <w:unhideWhenUsed/>
    <w:rsid w:val="0012565B"/>
    <w:rPr>
      <w:color w:val="0000FF"/>
      <w:u w:val="single"/>
    </w:rPr>
  </w:style>
  <w:style w:type="character" w:customStyle="1" w:styleId="Tekstpodstawowywcity2Znak">
    <w:name w:val="Tekst podstawowy wcięty 2 Znak"/>
    <w:link w:val="Tekstpodstawowywcity2"/>
    <w:semiHidden/>
    <w:rsid w:val="003543D4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23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58/2010</vt:lpstr>
    </vt:vector>
  </TitlesOfParts>
  <Company/>
  <LinksUpToDate>false</LinksUpToDate>
  <CharactersWithSpaces>3891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mailto:zdp@rde.pl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58/2010</dc:title>
  <dc:creator>Maria Skrodzka</dc:creator>
  <cp:lastModifiedBy>ZARZĄD DRÓG</cp:lastModifiedBy>
  <cp:revision>2</cp:revision>
  <cp:lastPrinted>2022-01-24T10:39:00Z</cp:lastPrinted>
  <dcterms:created xsi:type="dcterms:W3CDTF">2022-10-21T09:59:00Z</dcterms:created>
  <dcterms:modified xsi:type="dcterms:W3CDTF">2022-10-21T09:59:00Z</dcterms:modified>
</cp:coreProperties>
</file>