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0B4F4B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E170C3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B357C3" w:rsidRDefault="001945C0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12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ab/>
      </w:r>
      <w:r w:rsidR="00925F7E" w:rsidRPr="00925F7E">
        <w:rPr>
          <w:rFonts w:eastAsia="Times New Roman" w:cstheme="minorHAnsi"/>
          <w:bCs/>
          <w:sz w:val="24"/>
          <w:szCs w:val="24"/>
          <w:lang w:eastAsia="pl-PL"/>
        </w:rPr>
        <w:t xml:space="preserve">Opracowanie dokumentacji projektowej dla zadania pn. „Przebudowa drogi powiatowej nr 1182R Brzeźnica – gr. powiatu – Radomyśl </w:t>
      </w:r>
      <w:proofErr w:type="spellStart"/>
      <w:r w:rsidR="00925F7E" w:rsidRPr="00925F7E">
        <w:rPr>
          <w:rFonts w:eastAsia="Times New Roman" w:cstheme="minorHAnsi"/>
          <w:bCs/>
          <w:sz w:val="24"/>
          <w:szCs w:val="24"/>
          <w:lang w:eastAsia="pl-PL"/>
        </w:rPr>
        <w:t>Wlk</w:t>
      </w:r>
      <w:proofErr w:type="spellEnd"/>
      <w:r w:rsidR="00925F7E" w:rsidRPr="00925F7E">
        <w:rPr>
          <w:rFonts w:eastAsia="Times New Roman" w:cstheme="minorHAnsi"/>
          <w:bCs/>
          <w:sz w:val="24"/>
          <w:szCs w:val="24"/>
          <w:lang w:eastAsia="pl-PL"/>
        </w:rPr>
        <w:t xml:space="preserve"> – budowa chodnika w km 3+896 – 4+293 w miejscowości Bobrowa</w:t>
      </w:r>
      <w:r w:rsidR="003D4DB9" w:rsidRPr="003D4DB9">
        <w:rPr>
          <w:rFonts w:eastAsia="Times New Roman" w:cstheme="minorHAnsi"/>
          <w:bCs/>
          <w:sz w:val="24"/>
          <w:szCs w:val="24"/>
          <w:lang w:eastAsia="pl-PL"/>
        </w:rPr>
        <w:t>”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F44E76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Usługa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12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2FAA" w:rsidRDefault="00255FFF" w:rsidP="00255FFF">
      <w:pPr>
        <w:pStyle w:val="Bezodstpw"/>
        <w:ind w:firstLine="426"/>
        <w:rPr>
          <w:rFonts w:cstheme="minorHAnsi"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65509" w:rsidRPr="00643961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</w:p>
    <w:p w:rsidR="00643961" w:rsidRPr="00E87814" w:rsidRDefault="00925F7E" w:rsidP="00E87814">
      <w:pPr>
        <w:pStyle w:val="Akapitzlist"/>
        <w:ind w:left="85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25F7E">
        <w:rPr>
          <w:rFonts w:asciiTheme="minorHAnsi" w:hAnsiTheme="minorHAnsi" w:cstheme="minorHAnsi"/>
          <w:i/>
          <w:iCs/>
          <w:sz w:val="24"/>
          <w:szCs w:val="24"/>
        </w:rPr>
        <w:t xml:space="preserve">Opracowanie dokumentacji projektowej dla zadania pn. „Przebudowa drogi powiatowej nr 1182R Brzeźnica – gr. powiatu – Radomyśl </w:t>
      </w:r>
      <w:proofErr w:type="spellStart"/>
      <w:r w:rsidRPr="00925F7E">
        <w:rPr>
          <w:rFonts w:asciiTheme="minorHAnsi" w:hAnsiTheme="minorHAnsi" w:cstheme="minorHAnsi"/>
          <w:i/>
          <w:iCs/>
          <w:sz w:val="24"/>
          <w:szCs w:val="24"/>
        </w:rPr>
        <w:t>Wlk</w:t>
      </w:r>
      <w:proofErr w:type="spellEnd"/>
      <w:r w:rsidRPr="00925F7E">
        <w:rPr>
          <w:rFonts w:asciiTheme="minorHAnsi" w:hAnsiTheme="minorHAnsi" w:cstheme="minorHAnsi"/>
          <w:i/>
          <w:iCs/>
          <w:sz w:val="24"/>
          <w:szCs w:val="24"/>
        </w:rPr>
        <w:t xml:space="preserve"> – budowa chodnika </w:t>
      </w:r>
      <w:r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925F7E">
        <w:rPr>
          <w:rFonts w:asciiTheme="minorHAnsi" w:hAnsiTheme="minorHAnsi" w:cstheme="minorHAnsi"/>
          <w:i/>
          <w:iCs/>
          <w:sz w:val="24"/>
          <w:szCs w:val="24"/>
        </w:rPr>
        <w:t>w km 3+896 – 4+293 w miejscowości Bobrowa</w:t>
      </w:r>
      <w:r w:rsidR="003D4DB9" w:rsidRPr="003D4DB9"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="00A11CC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837778" w:rsidRPr="00925F7E" w:rsidRDefault="00925F7E" w:rsidP="00925F7E">
      <w:pPr>
        <w:pStyle w:val="Akapitzlist"/>
        <w:numPr>
          <w:ilvl w:val="1"/>
          <w:numId w:val="4"/>
        </w:numPr>
        <w:ind w:left="851" w:hanging="425"/>
        <w:rPr>
          <w:rFonts w:asciiTheme="minorHAnsi" w:hAnsiTheme="minorHAnsi" w:cstheme="minorHAnsi"/>
          <w:iCs/>
          <w:sz w:val="24"/>
          <w:szCs w:val="24"/>
        </w:rPr>
      </w:pPr>
      <w:r w:rsidRPr="00925F7E">
        <w:rPr>
          <w:rFonts w:asciiTheme="minorHAnsi" w:hAnsiTheme="minorHAnsi" w:cstheme="minorHAnsi"/>
          <w:iCs/>
          <w:sz w:val="24"/>
          <w:szCs w:val="24"/>
        </w:rPr>
        <w:t>możliwe jest przesłanie oferty podpisanej elektronicznie (z podpisem kwalifikowanym, osobistym lub zaufa</w:t>
      </w:r>
      <w:r>
        <w:rPr>
          <w:rFonts w:asciiTheme="minorHAnsi" w:hAnsiTheme="minorHAnsi" w:cstheme="minorHAnsi"/>
          <w:iCs/>
          <w:sz w:val="24"/>
          <w:szCs w:val="24"/>
        </w:rPr>
        <w:t>nym) na adres zamowienia@rde.pl</w:t>
      </w:r>
    </w:p>
    <w:p w:rsidR="00255FFF" w:rsidRPr="00722FAA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16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2FAA" w:rsidRDefault="00D912F6" w:rsidP="004D5890">
      <w:pPr>
        <w:pStyle w:val="Akapitzlist"/>
        <w:ind w:left="851"/>
        <w:jc w:val="both"/>
        <w:rPr>
          <w:rFonts w:asciiTheme="minorHAnsi" w:hAnsiTheme="minorHAnsi" w:cstheme="minorHAnsi"/>
          <w:iCs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A11CCE" w:rsidRDefault="00CC4549" w:rsidP="003D4DB9">
      <w:pPr>
        <w:spacing w:after="0" w:line="240" w:lineRule="auto"/>
        <w:ind w:firstLine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Do 30 listopada 2022r.</w:t>
      </w:r>
    </w:p>
    <w:p w:rsidR="003D4DB9" w:rsidRPr="00723620" w:rsidRDefault="003D4DB9" w:rsidP="003D4DB9">
      <w:pPr>
        <w:spacing w:after="0" w:line="240" w:lineRule="auto"/>
        <w:ind w:firstLine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3D4DB9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lastRenderedPageBreak/>
        <w:t>Bieg terminu związania ofertą rozpoczyna się wraz z upływem terminu składania ofert.</w:t>
      </w:r>
    </w:p>
    <w:p w:rsidR="003D4DB9" w:rsidRPr="00D912F6" w:rsidRDefault="003D4DB9" w:rsidP="003D4DB9">
      <w:pPr>
        <w:pStyle w:val="Akapitzlist"/>
        <w:ind w:left="851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Kryteria oceny ofert wraz z podaniem ich znaczenia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a/ cena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 xml:space="preserve">-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60 pkt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b/ doświadczenie zawodowe projektanta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max 40 pkt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     doświadczenie zawodowe projektanta ustala się na podstawie ilości opracowanych dokumentacji projektowych zawierających projekt wykonawczy (jako autor bądź współautor) budowy lub przebudowy drogi klasy min. L, o długości odcinka min. 0,3km: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1 dokumentacja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0 pkt;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2 dokumentacje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10 pkt;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3 dokumentacje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20 pkt;</w:t>
      </w:r>
    </w:p>
    <w:p w:rsidR="00A86CA1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16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4 dokumentacje i więcej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40 pkt.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16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B357C3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B357C3">
        <w:rPr>
          <w:rFonts w:asciiTheme="minorHAnsi" w:hAnsiTheme="minorHAnsi" w:cstheme="minorHAnsi"/>
          <w:iCs/>
          <w:sz w:val="24"/>
          <w:szCs w:val="24"/>
        </w:rPr>
        <w:t>Termin</w:t>
      </w:r>
      <w:r w:rsidR="00E87814" w:rsidRPr="00B357C3">
        <w:rPr>
          <w:rFonts w:asciiTheme="minorHAnsi" w:hAnsiTheme="minorHAnsi" w:cstheme="minorHAnsi"/>
          <w:iCs/>
          <w:sz w:val="24"/>
          <w:szCs w:val="24"/>
        </w:rPr>
        <w:t xml:space="preserve"> składania ofert upływa dnia : </w:t>
      </w:r>
      <w:r w:rsidR="00925F7E">
        <w:rPr>
          <w:rFonts w:asciiTheme="minorHAnsi" w:hAnsiTheme="minorHAnsi" w:cstheme="minorHAnsi"/>
          <w:iCs/>
          <w:sz w:val="24"/>
          <w:szCs w:val="24"/>
        </w:rPr>
        <w:t>13.09.2022</w:t>
      </w:r>
      <w:r w:rsidRPr="00B357C3">
        <w:rPr>
          <w:rFonts w:asciiTheme="minorHAnsi" w:hAnsiTheme="minorHAnsi" w:cstheme="minorHAnsi"/>
          <w:iCs/>
          <w:sz w:val="24"/>
          <w:szCs w:val="24"/>
        </w:rPr>
        <w:t xml:space="preserve">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Pan </w:t>
      </w:r>
      <w:r w:rsidR="001945C0">
        <w:rPr>
          <w:rFonts w:asciiTheme="minorHAnsi" w:hAnsiTheme="minorHAnsi" w:cstheme="minorHAnsi"/>
          <w:iCs/>
          <w:sz w:val="24"/>
          <w:szCs w:val="24"/>
        </w:rPr>
        <w:t>Monika Krajewska</w:t>
      </w:r>
      <w:r w:rsidRPr="00723620">
        <w:rPr>
          <w:rFonts w:asciiTheme="minorHAnsi" w:hAnsiTheme="minorHAnsi" w:cstheme="minorHAnsi"/>
          <w:iCs/>
          <w:sz w:val="24"/>
          <w:szCs w:val="24"/>
        </w:rPr>
        <w:t xml:space="preserve"> – sprawy merytoryczne,  tel. 14</w:t>
      </w:r>
      <w:r w:rsidR="001945C0">
        <w:rPr>
          <w:rFonts w:asciiTheme="minorHAnsi" w:hAnsiTheme="minorHAnsi" w:cstheme="minorHAnsi"/>
          <w:iCs/>
          <w:sz w:val="24"/>
          <w:szCs w:val="24"/>
        </w:rPr>
        <w:t> 680 31 56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2FAA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„ Prawo Zamówień Publicznych” art. 2 pkt 1 i REGULAMINEM UDZIELANIA ZAMÓWIEŃ PUBLICZNYCH O WARTOŚCI NIEPRZEKRAC</w:t>
      </w:r>
      <w:r w:rsidR="00CC4549">
        <w:rPr>
          <w:rFonts w:asciiTheme="minorHAnsi" w:hAnsiTheme="minorHAnsi" w:cstheme="minorHAnsi"/>
          <w:b/>
          <w:iCs/>
          <w:sz w:val="24"/>
          <w:szCs w:val="24"/>
          <w:u w:val="single"/>
        </w:rPr>
        <w:t>ZAJĄCEJ 130 000 ZŁOTYCH  na 2022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2FAA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1 - Wzór Umowy – (WU)</w:t>
      </w:r>
    </w:p>
    <w:p w:rsidR="00583267" w:rsidRDefault="00255FFF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2 - Opis Przedmiot Zamówienia – (OPZ)</w:t>
      </w:r>
    </w:p>
    <w:p w:rsidR="00C91F90" w:rsidRDefault="00B357C3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Nr 3 </w:t>
      </w:r>
      <w:r w:rsidR="00670493">
        <w:rPr>
          <w:rFonts w:asciiTheme="minorHAnsi" w:hAnsiTheme="minorHAnsi" w:cstheme="minorHAnsi"/>
          <w:b/>
          <w:iCs/>
          <w:sz w:val="24"/>
          <w:szCs w:val="24"/>
        </w:rPr>
        <w:t>-</w:t>
      </w:r>
      <w:r w:rsidR="00C91F9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70493">
        <w:rPr>
          <w:rFonts w:asciiTheme="minorHAnsi" w:hAnsiTheme="minorHAnsi" w:cstheme="minorHAnsi"/>
          <w:b/>
          <w:iCs/>
          <w:sz w:val="24"/>
          <w:szCs w:val="24"/>
        </w:rPr>
        <w:t>Załącznik graficzny</w:t>
      </w:r>
    </w:p>
    <w:p w:rsidR="00670493" w:rsidRPr="00A86CA1" w:rsidRDefault="00670493" w:rsidP="00670493">
      <w:pPr>
        <w:pStyle w:val="Akapitzlist"/>
        <w:ind w:left="114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670493" w:rsidRDefault="00670493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3267" w:rsidRPr="00B8582D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583267" w:rsidRPr="00B8582D" w:rsidRDefault="00583267" w:rsidP="00583267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583267" w:rsidRPr="00B8582D" w:rsidRDefault="00E87814" w:rsidP="00260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583267" w:rsidRPr="00B8582D" w:rsidRDefault="000B4F4B" w:rsidP="00E8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B4F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Opracowanie dokumentacji projektowej dla zadania pn. „Przebudowa drogi powiatowej nr 1182R Brzeźnica – gr. powiatu – Radomyśl </w:t>
            </w:r>
            <w:proofErr w:type="spellStart"/>
            <w:r w:rsidRPr="000B4F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Wlk</w:t>
            </w:r>
            <w:proofErr w:type="spellEnd"/>
            <w:r w:rsidRPr="000B4F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– budowa chodnika w km 3+896 – 4+293 w miejscowości Bobrowa</w:t>
            </w:r>
            <w:bookmarkStart w:id="0" w:name="_GoBack"/>
            <w:bookmarkEnd w:id="0"/>
            <w:r w:rsidR="00670493" w:rsidRPr="006704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583267" w:rsidRPr="00B8582D" w:rsidTr="002608CD">
        <w:trPr>
          <w:trHeight w:val="1502"/>
        </w:trPr>
        <w:tc>
          <w:tcPr>
            <w:tcW w:w="9781" w:type="dxa"/>
          </w:tcPr>
          <w:p w:rsidR="00583267" w:rsidRPr="00B8582D" w:rsidRDefault="00583267" w:rsidP="00583267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583267" w:rsidRPr="00B8582D" w:rsidRDefault="00583267" w:rsidP="00583267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583267" w:rsidRPr="00B8582D" w:rsidTr="00722FAA">
        <w:trPr>
          <w:trHeight w:val="1460"/>
        </w:trPr>
        <w:tc>
          <w:tcPr>
            <w:tcW w:w="9781" w:type="dxa"/>
            <w:shd w:val="clear" w:color="auto" w:fill="auto"/>
          </w:tcPr>
          <w:p w:rsidR="00E87814" w:rsidRPr="00B8582D" w:rsidRDefault="00E87814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</w:t>
            </w:r>
            <w:r w:rsidR="00E170C3" w:rsidRPr="00B8582D">
              <w:rPr>
                <w:rFonts w:cstheme="minorHAnsi"/>
              </w:rPr>
              <w:t>: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</w:t>
            </w:r>
            <w:r w:rsidR="00FA7F37" w:rsidRPr="00B8582D">
              <w:rPr>
                <w:rFonts w:cstheme="minorHAnsi"/>
              </w:rPr>
              <w:t xml:space="preserve"> ………………………..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</w:t>
            </w:r>
            <w:r w:rsidR="00FA7F37" w:rsidRPr="00B8582D">
              <w:rPr>
                <w:rFonts w:cstheme="minorHAnsi"/>
              </w:rPr>
              <w:t xml:space="preserve"> ……………………………</w:t>
            </w:r>
          </w:p>
          <w:p w:rsidR="00583267" w:rsidRDefault="00E170C3" w:rsidP="00E170C3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</w:t>
            </w:r>
            <w:r w:rsidR="00FA7F37" w:rsidRPr="00B8582D">
              <w:rPr>
                <w:rFonts w:cstheme="minorHAnsi"/>
                <w:b/>
              </w:rPr>
              <w:t xml:space="preserve"> ……………………………….</w:t>
            </w:r>
          </w:p>
          <w:p w:rsidR="00B8582D" w:rsidRPr="00B8582D" w:rsidRDefault="00B8582D" w:rsidP="00E170C3">
            <w:pPr>
              <w:pStyle w:val="Bezodstpw"/>
              <w:rPr>
                <w:rFonts w:cstheme="minorHAnsi"/>
                <w:b/>
              </w:rPr>
            </w:pPr>
          </w:p>
          <w:p w:rsidR="00E170C3" w:rsidRPr="00B8582D" w:rsidRDefault="00E170C3" w:rsidP="00E170C3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</w:tbl>
    <w:p w:rsidR="00583267" w:rsidRPr="00B8582D" w:rsidRDefault="00583267">
      <w:pPr>
        <w:rPr>
          <w:rFonts w:cstheme="minorHAnsi"/>
          <w:sz w:val="24"/>
          <w:szCs w:val="24"/>
        </w:rPr>
      </w:pPr>
    </w:p>
    <w:sectPr w:rsidR="00583267" w:rsidRPr="00B8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B54455"/>
    <w:multiLevelType w:val="hybridMultilevel"/>
    <w:tmpl w:val="646C1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7A3E64"/>
    <w:multiLevelType w:val="hybridMultilevel"/>
    <w:tmpl w:val="92F8BBD2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396D33"/>
    <w:multiLevelType w:val="hybridMultilevel"/>
    <w:tmpl w:val="1BA03E70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042B0E"/>
    <w:rsid w:val="000B4F4B"/>
    <w:rsid w:val="00154073"/>
    <w:rsid w:val="001945C0"/>
    <w:rsid w:val="00255FFF"/>
    <w:rsid w:val="002606B3"/>
    <w:rsid w:val="00377213"/>
    <w:rsid w:val="003D4DB9"/>
    <w:rsid w:val="003E2CB8"/>
    <w:rsid w:val="004C7CDB"/>
    <w:rsid w:val="004D5890"/>
    <w:rsid w:val="00583267"/>
    <w:rsid w:val="005A100F"/>
    <w:rsid w:val="00643961"/>
    <w:rsid w:val="00670493"/>
    <w:rsid w:val="00722FAA"/>
    <w:rsid w:val="00723620"/>
    <w:rsid w:val="00837778"/>
    <w:rsid w:val="00925F7E"/>
    <w:rsid w:val="00934032"/>
    <w:rsid w:val="00A11CCE"/>
    <w:rsid w:val="00A86CA1"/>
    <w:rsid w:val="00B064B8"/>
    <w:rsid w:val="00B357C3"/>
    <w:rsid w:val="00B8582D"/>
    <w:rsid w:val="00C91F90"/>
    <w:rsid w:val="00CC4549"/>
    <w:rsid w:val="00D912F6"/>
    <w:rsid w:val="00E170C3"/>
    <w:rsid w:val="00E87814"/>
    <w:rsid w:val="00EC53D2"/>
    <w:rsid w:val="00F41577"/>
    <w:rsid w:val="00F44E76"/>
    <w:rsid w:val="00F65509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2022-09-09T12:31:00Z</dcterms:created>
  <dcterms:modified xsi:type="dcterms:W3CDTF">2022-09-09T12:32:00Z</dcterms:modified>
</cp:coreProperties>
</file>