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33" w:rsidRPr="00A46491" w:rsidRDefault="002D1133" w:rsidP="00A46491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A46491">
        <w:rPr>
          <w:rFonts w:eastAsia="Times New Roman" w:cstheme="minorHAnsi"/>
          <w:b/>
          <w:i/>
          <w:sz w:val="24"/>
          <w:szCs w:val="24"/>
          <w:lang w:eastAsia="ar-SA"/>
        </w:rPr>
        <w:t>CZEŚĆ III</w:t>
      </w:r>
    </w:p>
    <w:p w:rsidR="002D1133" w:rsidRPr="00A46491" w:rsidRDefault="002D1133" w:rsidP="002D1133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2D1133" w:rsidRPr="00A46491" w:rsidRDefault="002D1133" w:rsidP="002D1133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2D1133" w:rsidRPr="00A46491" w:rsidRDefault="002D1133" w:rsidP="002D1133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2D1133" w:rsidRPr="00A46491" w:rsidRDefault="002D1133" w:rsidP="002D1133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A46491">
        <w:rPr>
          <w:rFonts w:eastAsia="Times New Roman" w:cstheme="minorHAnsi"/>
          <w:b/>
          <w:i/>
          <w:sz w:val="24"/>
          <w:szCs w:val="24"/>
          <w:lang w:eastAsia="ar-SA"/>
        </w:rPr>
        <w:t xml:space="preserve">OPIS PRZEDMIOTU ZAMÓWIENIA </w:t>
      </w:r>
    </w:p>
    <w:p w:rsidR="002D1133" w:rsidRPr="00A46491" w:rsidRDefault="002D1133">
      <w:pPr>
        <w:rPr>
          <w:rFonts w:eastAsia="Times New Roman" w:cstheme="minorHAnsi"/>
          <w:b/>
          <w:bCs/>
          <w:i/>
          <w:iCs/>
          <w:sz w:val="28"/>
          <w:szCs w:val="20"/>
          <w:u w:val="single"/>
          <w:lang w:eastAsia="ar-SA"/>
        </w:rPr>
      </w:pPr>
    </w:p>
    <w:p w:rsidR="002D1133" w:rsidRPr="00A46491" w:rsidRDefault="00A46491" w:rsidP="00A46491">
      <w:pPr>
        <w:jc w:val="center"/>
        <w:rPr>
          <w:rFonts w:eastAsia="Times New Roman" w:cstheme="minorHAnsi"/>
          <w:b/>
          <w:bCs/>
          <w:i/>
          <w:iCs/>
          <w:sz w:val="28"/>
          <w:szCs w:val="20"/>
          <w:u w:val="single"/>
          <w:lang w:eastAsia="ar-SA"/>
        </w:rPr>
      </w:pPr>
      <w:r w:rsidRPr="00A46491">
        <w:rPr>
          <w:rFonts w:eastAsia="Times New Roman" w:cstheme="minorHAnsi"/>
          <w:b/>
          <w:bCs/>
          <w:i/>
          <w:iCs/>
          <w:sz w:val="28"/>
          <w:szCs w:val="20"/>
          <w:u w:val="single"/>
          <w:lang w:eastAsia="ar-SA"/>
        </w:rPr>
        <w:t>ZP.271.20.2020</w:t>
      </w:r>
    </w:p>
    <w:p w:rsidR="002D1133" w:rsidRDefault="002D1133" w:rsidP="002D1133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:rsidR="00A46491" w:rsidRDefault="00A46491" w:rsidP="002D1133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:rsidR="00A46491" w:rsidRPr="00A46491" w:rsidRDefault="00A46491" w:rsidP="002D1133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2D1133" w:rsidRPr="00A46491" w:rsidRDefault="002D1133" w:rsidP="002D1133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Przedmiotem zamówienia jest świadczenie usług</w:t>
      </w:r>
      <w:r w:rsidR="00410098"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w okresie 2020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/20</w:t>
      </w:r>
      <w:r w:rsidR="00410098" w:rsidRPr="00A46491">
        <w:rPr>
          <w:rFonts w:eastAsia="Times New Roman" w:cstheme="minorHAnsi"/>
          <w:i/>
          <w:iCs/>
          <w:sz w:val="20"/>
          <w:szCs w:val="20"/>
          <w:lang w:eastAsia="ar-SA"/>
        </w:rPr>
        <w:t>21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tj. od dnia podpisania umowy do 30.04.20</w:t>
      </w:r>
      <w:r w:rsidR="00410098" w:rsidRPr="00A46491">
        <w:rPr>
          <w:rFonts w:eastAsia="Times New Roman" w:cstheme="minorHAnsi"/>
          <w:i/>
          <w:iCs/>
          <w:sz w:val="20"/>
          <w:szCs w:val="20"/>
          <w:lang w:eastAsia="ar-SA"/>
        </w:rPr>
        <w:t>21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r. na zimowe utrzymanie chodników w pasach dróg powiatowych poprzez zwalczanie śliskości zimowej i odśnieżanie nośnikami Wykonawcy </w:t>
      </w:r>
    </w:p>
    <w:p w:rsidR="002D1133" w:rsidRPr="00A46491" w:rsidRDefault="002D1133" w:rsidP="002D1133">
      <w:pPr>
        <w:numPr>
          <w:ilvl w:val="0"/>
          <w:numId w:val="3"/>
        </w:numPr>
        <w:tabs>
          <w:tab w:val="clear" w:pos="1065"/>
          <w:tab w:val="num" w:pos="284"/>
        </w:tabs>
        <w:suppressAutoHyphens/>
        <w:spacing w:after="0" w:line="240" w:lineRule="auto"/>
        <w:ind w:hanging="1065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u w:val="single"/>
          <w:lang w:eastAsia="ar-SA"/>
        </w:rPr>
        <w:t>Zamówienie obejmuje następujące usługi: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Gminy Brzostek – 2,8km, Jodłowa – 2,9km</w:t>
      </w:r>
      <w:r w:rsidRPr="00A46491">
        <w:rPr>
          <w:rFonts w:eastAsia="Times New Roman" w:cstheme="minorHAnsi"/>
          <w:b/>
          <w:i/>
          <w:iCs/>
          <w:sz w:val="20"/>
          <w:szCs w:val="20"/>
          <w:lang w:eastAsia="ar-SA"/>
        </w:rPr>
        <w:t>(+1km*)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, Pilzno – 4,8km.Łącznie 10,5km </w:t>
      </w:r>
      <w:r w:rsidRPr="00A46491">
        <w:rPr>
          <w:rFonts w:eastAsia="Times New Roman" w:cstheme="minorHAnsi"/>
          <w:b/>
          <w:i/>
          <w:iCs/>
          <w:sz w:val="20"/>
          <w:szCs w:val="20"/>
          <w:lang w:eastAsia="ar-SA"/>
        </w:rPr>
        <w:t>(*+1 km od 15.12.2020 po realizacji zadania budowy chodnika w Jodłowej)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- usługa ciągnikiem rolniczym  Wykonawcy 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2) Usługi będą świadczone na sieci dróg powiatowych administrowanych przez Zarząd Dróg Powiatowych w Dębicy na terenie Gmin Brzostek, Jodłowa, Pilzno w okresie od  wezwania  wykonywania usługi do 30 kwietnia 20</w:t>
      </w:r>
      <w:r w:rsidR="00410098" w:rsidRPr="00A46491">
        <w:rPr>
          <w:rFonts w:eastAsia="Times New Roman" w:cstheme="minorHAnsi"/>
          <w:i/>
          <w:iCs/>
          <w:sz w:val="20"/>
          <w:szCs w:val="20"/>
          <w:lang w:eastAsia="ar-SA"/>
        </w:rPr>
        <w:t>21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r. W przypadku niekorzystnych warunków atmosferycznych okres zatrudnienia może ulec wydłużeniu. Zamawiający zastrzega sobie prawo wypowiedzenia umowy za 14 dniowym wypowiedzeniem w przypadku negatywnej oceny świadczonych usług dokonanej przez Zarząd Dróg Powiatowych w Dębicy.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3)Usługi w zakresie zimowego utrzymania Wykonawca świadczył będzie sprzętem zgodnym ze szczegółowymi wymaganiami ustalonymi w pkt. 1.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Na każdą w/w usługę Wykonawca może złożyć odrębną ofertę, dopuszcza się złożenie ofert na każdą usługę oddzielnie.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4)Od Wykonawcy  oczekuje się:</w:t>
      </w:r>
    </w:p>
    <w:p w:rsidR="002D1133" w:rsidRPr="00A46491" w:rsidRDefault="002D1133" w:rsidP="002D113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gwarancji prowadzenia prac w bardzo niekorzystnych warunkach atmosferycznych (niskie temperatury, zawieje śnieżne) w systemie wielozmianowym przez wszystkie dni tygodnia,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jakość wykonywanych usług musi zapewnić dotrzymanie obowiązujących standardów zimowego utrzymania dróg (uzyskanie stanu nawierzchni obowiązującego dla standardu w którym utrzymywana jest droga). Za pracę wykonaną niezgodnie z zasadami określonymi w § 3 umowy nie przysługuje wynagrodzenie,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dyspozycyjności i zapewnienia jak najkrótszego czasu organizacji pracy od momentu powiadomienia,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wyposażenia kierowcy w telefon komórkowy w sieci komórkowej o możliwie największym zasięgu na terenie powiatu dębickiego,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gotowość świadczenia usług kompleksowo, tzn. własną sprzętem 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dokonania podmiany własnego uszkodzonego sprzętu wymagającego dłuższego postoju,</w:t>
      </w:r>
    </w:p>
    <w:p w:rsidR="002D1133" w:rsidRPr="00A46491" w:rsidRDefault="002D1133" w:rsidP="002D11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przedstawienia aktualnej polisy lub innego dokumentu, że Wykonawca jest ubezpieczony od odpowiedzialności cywilnej w zakresie prowadzonej działalności gospodarczej – przedłożonej przed  podpisaniem umowy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  <w:r w:rsidRPr="00A46491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Regulacje w zakresie obowiązku zatrudnienia na umowę o pracę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Zamawiający określa obowiązek zatrudnienia na podstawie umowy o prace wszystkich osób wykonujących następujące czynności w zakresie realizacji przedmiotu zamówienia: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wykonywanie prac objętych zakresem zamówienia wskazanym w niniejszym Opisie przedmiotu zamówienia, w tym prac fizycznych oraz operatorów sprzętu, jeżeli wykonywanie tych czynności polega na wykonywaniu pracy w rozumieniu przepisów kodeksu pracy.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Obowiązek ten dotyczy także podwykonawców - wykonawca jest zobowiązany zawrzeć w każdej umowie o podwykonawstwo stosowne zapisy zobowiązujące podwykonawców do zatrudnienia na umowę o prace wszystkich osób wykonujących wskazane wyżej czynności.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Cs/>
          <w:i/>
          <w:iCs/>
          <w:sz w:val="20"/>
          <w:szCs w:val="20"/>
          <w:lang w:eastAsia="ar-SA"/>
        </w:rPr>
        <w:t>Szczegółowe zasady dokumentowania zatrudnienia na podstawie umowy o prace ww. osób oraz kontrolowanie tego obowiązku przez Zamawiającego i przewidziane z tego tytułu sankcje określone są w § 10 i w § 11 wzoru umowy stanowiącym załącznik do SIWZ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ar-SA"/>
        </w:rPr>
      </w:pP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5)Wykonawca  zobowiązuje się do terminowej realizacji zamówień, a w przypadku zwłoki w realizacji usług (opóźnienia w podstawieniu sprawnego środka transportowego) wykonawca zapłaci zamawiającemu kary umowne w wysokości:</w:t>
      </w:r>
    </w:p>
    <w:p w:rsidR="002D1133" w:rsidRPr="00A46491" w:rsidRDefault="002D1133" w:rsidP="002D1133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wynagrodzenia za dwie godz. pracy tej jednostki przy opóźnieniu do 1 godz.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br/>
        <w:t>w stosunku do ustalonego czasu podstawienia,</w:t>
      </w:r>
    </w:p>
    <w:p w:rsidR="002D1133" w:rsidRPr="00A46491" w:rsidRDefault="002D1133" w:rsidP="002D1133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wynagrodzenia za cztery godz. pracy tej jednostki przy opóźnieniu powyżej 1 godz.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br/>
        <w:t>w stosunku do ustalonego czasu podstawienia.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6)W przypadku nie podstawienia środka transportowego w żądanym dniu z winy wykonawcy, zamawiający może rozwiązać umowę bez wypowiedzenia.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7)W przypadku powstania szkody osób trzecich, na skutek niewykonania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br/>
        <w:t>lub nienależytego wykonania usług wymienionych w pkt. 1, Wykonawca ponosi odpowiedzialność za spowodowane niezgodnym z umową wykonaniem usług oraz jest zobowiązany do pokrycia szkody. Wykonawca ponosi pełną odpowiedzialność za szkody wyrządzone osobom trzecim w trakcie wykonywania usług.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8)O udzielenie zamówienia ubiegać się mogą wykonawcy którzy:</w:t>
      </w:r>
    </w:p>
    <w:p w:rsidR="002D1133" w:rsidRPr="00A46491" w:rsidRDefault="002D1133" w:rsidP="002D1133">
      <w:pPr>
        <w:numPr>
          <w:ilvl w:val="0"/>
          <w:numId w:val="1"/>
        </w:numPr>
        <w:tabs>
          <w:tab w:val="left" w:pos="73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złożą ofertę na wykonanie usług przy zimowym utrzymaniu chodników </w:t>
      </w:r>
    </w:p>
    <w:p w:rsidR="002D1133" w:rsidRPr="00A46491" w:rsidRDefault="002D1133" w:rsidP="002D1133">
      <w:pPr>
        <w:numPr>
          <w:ilvl w:val="0"/>
          <w:numId w:val="1"/>
        </w:numPr>
        <w:tabs>
          <w:tab w:val="left" w:pos="73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w chwili składania oferty dysponują sprawnym sprzętem zapewniającym usługi przez cały okres sezonu zimowego,</w:t>
      </w:r>
    </w:p>
    <w:p w:rsidR="002D1133" w:rsidRPr="00A46491" w:rsidRDefault="002D1133" w:rsidP="002D1133">
      <w:pPr>
        <w:numPr>
          <w:ilvl w:val="0"/>
          <w:numId w:val="1"/>
        </w:numPr>
        <w:tabs>
          <w:tab w:val="left" w:pos="73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posiadają doświadczenie w prowadzeniu zimowego utrzymania chodników,</w:t>
      </w:r>
    </w:p>
    <w:p w:rsidR="002D1133" w:rsidRPr="00A46491" w:rsidRDefault="002D1133" w:rsidP="002D1133">
      <w:pPr>
        <w:numPr>
          <w:ilvl w:val="0"/>
          <w:numId w:val="1"/>
        </w:numPr>
        <w:tabs>
          <w:tab w:val="left" w:pos="73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nie zostaną wykluczeni na podstawie art. 24 ustawy „Prawo zamówień publicznych” (</w:t>
      </w:r>
      <w:proofErr w:type="spellStart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uPzp</w:t>
      </w:r>
      <w:proofErr w:type="spellEnd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).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9)Wykonawcy będą do dyspozycji kierowników obwodów drogowo-mostowych.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br/>
        <w:t>10) W razie potrzeby będą musieli wykonać prace na całym terenie powiatu dębickiego -w/w gmin według zlecenia kierowników, jeśli zajdzie taka potrzeba.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11) Po zakończeniu sezonu zimowego na wszystkich chodnikach Wykonawca dokona własnym kosztem i staraniem usunięcia zanieczyszczeń pozostałych po rozsypywaniu materiałów </w:t>
      </w:r>
      <w:proofErr w:type="spellStart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uszorstniających</w:t>
      </w:r>
      <w:proofErr w:type="spellEnd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z chodników w  terminie siedmiu dni  / po porozumieniu się z Zamawiającym/.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12) Wykonawcy ubiegający się o udzielenie zamówienia muszą zapewnić sprzęt gwarantujący dobre wykonanie usług, natomiast Zamawiający zapewnia w całości materiały </w:t>
      </w:r>
      <w:proofErr w:type="spellStart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uszorstniające</w:t>
      </w:r>
      <w:proofErr w:type="spellEnd"/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i sól drogową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13)  Wykonawcy muszą podać w ofercie stawkę 1 km  usługi odśnieżania i 1 km  posypywania chodników.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/>
          <w:i/>
          <w:iCs/>
          <w:sz w:val="20"/>
          <w:szCs w:val="20"/>
          <w:lang w:eastAsia="ar-SA"/>
        </w:rPr>
        <w:t xml:space="preserve"> (długość chodników podlegających zimowemu utrzymaniu wynosi około 11 km,  posypywanie i odśnieżanie chodników będzie około 4 razy w miesiącu  przez jeden ciągnik. Przy wycenie kosztu  utrzymania zimowego chodników ( 1 km) należy uwzględnić również koszt ręcznego odśnieżania miejsc przy przejściach dla pieszych  i sprzątania chodników po zimowym utrzymaniu (wg zapisu  pkt 11). 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14) Materiały do zimowego utrzymania będą zmagazynowane na terenie bazy - ODM Brzostek, ODM Pilzno i w m. Straszęcin.</w:t>
      </w:r>
    </w:p>
    <w:p w:rsidR="002D1133" w:rsidRPr="00A46491" w:rsidRDefault="002D1133" w:rsidP="002D1133">
      <w:pPr>
        <w:suppressAutoHyphens/>
        <w:spacing w:after="0" w:line="36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15) posypywanie chodników ma być wykonane piaskiem płukanym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46491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16) W zależności od zaistniałych potrzeb sprzęt do zimowego utrzymania dróg na w/w usługi będzie również wykorzystywany na całym terenie działalności ZDP, które </w:t>
      </w:r>
      <w:r w:rsidRPr="00A46491">
        <w:rPr>
          <w:rFonts w:eastAsia="Times New Roman" w:cstheme="minorHAnsi"/>
          <w:i/>
          <w:iCs/>
          <w:sz w:val="20"/>
          <w:szCs w:val="20"/>
          <w:lang w:eastAsia="ar-SA"/>
        </w:rPr>
        <w:t>określi każdorazowo pracownik Zarządu Dróg Powiatowych w Dębicy lub Obwodu Drogowo – Mostowego kierujący pracami ZUD w punkcie dyspozycyjnym rejonu zimowego utrzymania dróg.</w:t>
      </w:r>
    </w:p>
    <w:p w:rsidR="002D1133" w:rsidRPr="00A46491" w:rsidRDefault="002D1133" w:rsidP="002D113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  <w:u w:val="single"/>
          <w:lang w:eastAsia="ar-SA"/>
        </w:rPr>
      </w:pPr>
    </w:p>
    <w:p w:rsidR="003C3AF7" w:rsidRPr="00A46491" w:rsidRDefault="003C3AF7">
      <w:pPr>
        <w:rPr>
          <w:rFonts w:cstheme="minorHAnsi"/>
        </w:rPr>
      </w:pPr>
    </w:p>
    <w:sectPr w:rsidR="003C3AF7" w:rsidRPr="00A4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27"/>
        </w:tabs>
        <w:ind w:left="680" w:hanging="113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05"/>
        </w:tabs>
        <w:ind w:left="705" w:hanging="365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A"/>
    <w:rsid w:val="00072DCA"/>
    <w:rsid w:val="002D1133"/>
    <w:rsid w:val="003C3AF7"/>
    <w:rsid w:val="00410098"/>
    <w:rsid w:val="00A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4</cp:revision>
  <dcterms:created xsi:type="dcterms:W3CDTF">2020-11-05T14:07:00Z</dcterms:created>
  <dcterms:modified xsi:type="dcterms:W3CDTF">2020-11-06T07:51:00Z</dcterms:modified>
</cp:coreProperties>
</file>