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5F0" w:rsidRDefault="007E55F0" w:rsidP="007E55F0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Dębica,    2020</w:t>
      </w:r>
      <w:r>
        <w:rPr>
          <w:rFonts w:ascii="Arial" w:eastAsia="Times New Roman" w:hAnsi="Arial" w:cs="Arial"/>
          <w:lang w:eastAsia="pl-PL"/>
        </w:rPr>
        <w:t>-0</w:t>
      </w:r>
      <w:r>
        <w:rPr>
          <w:rFonts w:ascii="Arial" w:eastAsia="Times New Roman" w:hAnsi="Arial" w:cs="Arial"/>
          <w:lang w:eastAsia="pl-PL"/>
        </w:rPr>
        <w:t>2</w:t>
      </w:r>
      <w:r>
        <w:rPr>
          <w:rFonts w:ascii="Arial" w:eastAsia="Times New Roman" w:hAnsi="Arial" w:cs="Arial"/>
          <w:lang w:eastAsia="pl-PL"/>
        </w:rPr>
        <w:t>-1</w:t>
      </w:r>
      <w:r>
        <w:rPr>
          <w:rFonts w:ascii="Arial" w:eastAsia="Times New Roman" w:hAnsi="Arial" w:cs="Arial"/>
          <w:lang w:eastAsia="pl-PL"/>
        </w:rPr>
        <w:t>3</w:t>
      </w:r>
      <w:r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                                                             </w:t>
      </w:r>
    </w:p>
    <w:p w:rsidR="007E55F0" w:rsidRDefault="007E55F0" w:rsidP="007E55F0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</w:p>
    <w:p w:rsidR="007E55F0" w:rsidRDefault="007E55F0" w:rsidP="007E55F0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ZDP.3c.ZP.271.</w:t>
      </w:r>
      <w:r>
        <w:rPr>
          <w:rFonts w:ascii="Arial" w:eastAsia="Times New Roman" w:hAnsi="Arial" w:cs="Arial"/>
          <w:color w:val="000000"/>
          <w:lang w:eastAsia="pl-PL"/>
        </w:rPr>
        <w:t>2</w:t>
      </w:r>
      <w:r>
        <w:rPr>
          <w:rFonts w:ascii="Arial" w:eastAsia="Times New Roman" w:hAnsi="Arial" w:cs="Arial"/>
          <w:color w:val="000000"/>
          <w:lang w:eastAsia="pl-PL"/>
        </w:rPr>
        <w:t>.20</w:t>
      </w:r>
      <w:r>
        <w:rPr>
          <w:rFonts w:ascii="Arial" w:eastAsia="Times New Roman" w:hAnsi="Arial" w:cs="Arial"/>
          <w:color w:val="000000"/>
          <w:lang w:eastAsia="pl-PL"/>
        </w:rPr>
        <w:t>20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:rsidR="007E55F0" w:rsidRDefault="007E55F0" w:rsidP="007E55F0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7E55F0" w:rsidRDefault="007E55F0" w:rsidP="007E55F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7E55F0" w:rsidRDefault="007E55F0" w:rsidP="007E55F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          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Informacja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o wyborze  najkorzystniejszej oferty</w:t>
      </w:r>
    </w:p>
    <w:p w:rsidR="007E55F0" w:rsidRDefault="007E55F0" w:rsidP="007E55F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- wszyscy wykonawcy</w:t>
      </w:r>
    </w:p>
    <w:p w:rsidR="007E55F0" w:rsidRDefault="007E55F0" w:rsidP="007E55F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                     </w:t>
      </w:r>
    </w:p>
    <w:p w:rsidR="007E55F0" w:rsidRDefault="007E55F0" w:rsidP="007E55F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7E55F0" w:rsidRDefault="007E55F0" w:rsidP="007E55F0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Dotyczy: postępowania o udzielenie zamówienia publicznego na dostawę</w:t>
      </w:r>
    </w:p>
    <w:p w:rsidR="007E55F0" w:rsidRPr="00923F32" w:rsidRDefault="007E55F0" w:rsidP="007E55F0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0"/>
          <w:szCs w:val="20"/>
          <w:lang w:eastAsia="pl-PL"/>
        </w:rPr>
      </w:pPr>
      <w:r w:rsidRPr="00923F32">
        <w:rPr>
          <w:rFonts w:ascii="Times New Roman" w:eastAsia="Times New Roman" w:hAnsi="Times New Roman"/>
          <w:b/>
          <w:bCs/>
          <w:iCs/>
          <w:sz w:val="20"/>
          <w:szCs w:val="20"/>
          <w:lang w:eastAsia="pl-PL"/>
        </w:rPr>
        <w:t>„</w:t>
      </w:r>
      <w:r w:rsidRPr="00923F32">
        <w:rPr>
          <w:rFonts w:ascii="Times New Roman" w:eastAsia="Times New Roman" w:hAnsi="Times New Roman"/>
          <w:b/>
          <w:iCs/>
          <w:sz w:val="20"/>
          <w:szCs w:val="20"/>
          <w:lang w:eastAsia="pl-PL"/>
        </w:rPr>
        <w:t>Dostawa grysu, klińca i  tłucznia</w:t>
      </w:r>
      <w:r w:rsidRPr="00923F32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oraz mieszanki kruszywa łamanego</w:t>
      </w:r>
      <w:r w:rsidRPr="00923F32">
        <w:rPr>
          <w:rFonts w:ascii="Times New Roman" w:eastAsia="Times New Roman" w:hAnsi="Times New Roman"/>
          <w:b/>
          <w:iCs/>
          <w:sz w:val="20"/>
          <w:szCs w:val="20"/>
          <w:lang w:eastAsia="pl-PL"/>
        </w:rPr>
        <w:t>”</w:t>
      </w:r>
    </w:p>
    <w:p w:rsidR="007E55F0" w:rsidRDefault="007E55F0" w:rsidP="007E55F0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7E55F0" w:rsidRDefault="007E55F0" w:rsidP="007E55F0">
      <w:pPr>
        <w:tabs>
          <w:tab w:val="left" w:pos="708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color w:val="00000A"/>
          <w:kern w:val="3"/>
          <w:sz w:val="16"/>
          <w:szCs w:val="16"/>
        </w:rPr>
      </w:pPr>
      <w:r>
        <w:rPr>
          <w:rFonts w:ascii="Arial" w:eastAsia="SimSun" w:hAnsi="Arial" w:cs="Arial"/>
          <w:color w:val="00000A"/>
          <w:kern w:val="3"/>
          <w:sz w:val="16"/>
          <w:szCs w:val="16"/>
        </w:rPr>
        <w:t>prowadzonego  w trybie przetargu nieograniczonego.</w:t>
      </w:r>
    </w:p>
    <w:p w:rsidR="007E55F0" w:rsidRDefault="007E55F0" w:rsidP="007E55F0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7E55F0" w:rsidRDefault="007E55F0" w:rsidP="007E55F0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7E55F0" w:rsidRDefault="007E55F0" w:rsidP="007E55F0">
      <w:pPr>
        <w:spacing w:after="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      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Zamawiający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Cs/>
          <w:color w:val="000000"/>
          <w:lang w:eastAsia="pl-PL"/>
        </w:rPr>
        <w:t xml:space="preserve">- </w:t>
      </w:r>
      <w:r>
        <w:rPr>
          <w:rFonts w:ascii="Arial" w:eastAsia="Times New Roman" w:hAnsi="Arial" w:cs="Arial"/>
          <w:lang w:eastAsia="ar-SA"/>
        </w:rPr>
        <w:t>Zarząd Dróg Powiatowych w Dębicy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, działając na podstawie art. 91 ust.1  i  art. 92 ust.1 ustawy z dnia 29 stycznia 2004 r. Prawo zamówień publicznych (Dz.U. z 201</w:t>
      </w:r>
      <w:r>
        <w:rPr>
          <w:rFonts w:ascii="Arial" w:eastAsia="Times New Roman" w:hAnsi="Arial" w:cs="Arial"/>
          <w:sz w:val="24"/>
          <w:szCs w:val="24"/>
          <w:lang w:eastAsia="pl-PL"/>
        </w:rPr>
        <w:t>9r. poz. 1</w:t>
      </w:r>
      <w:r>
        <w:rPr>
          <w:rFonts w:ascii="Arial" w:eastAsia="Times New Roman" w:hAnsi="Arial" w:cs="Arial"/>
          <w:sz w:val="24"/>
          <w:szCs w:val="24"/>
          <w:lang w:eastAsia="pl-PL"/>
        </w:rPr>
        <w:t>8</w:t>
      </w:r>
      <w:r>
        <w:rPr>
          <w:rFonts w:ascii="Arial" w:eastAsia="Times New Roman" w:hAnsi="Arial" w:cs="Arial"/>
          <w:sz w:val="24"/>
          <w:szCs w:val="24"/>
          <w:lang w:eastAsia="pl-PL"/>
        </w:rPr>
        <w:t>43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)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informuje niezwłocznie wszystkich Wykonawców o wyborze najkorzystniejszej oferty. </w:t>
      </w:r>
    </w:p>
    <w:p w:rsidR="007E55F0" w:rsidRDefault="007E55F0" w:rsidP="007E55F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E55F0" w:rsidRDefault="007E55F0" w:rsidP="003834D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i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Najkorzystniejszą ofertą w w-w postępowaniu jest </w:t>
      </w:r>
      <w:r w:rsidR="003834D7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="003834D7">
        <w:rPr>
          <w:rFonts w:ascii="Times New Roman" w:eastAsia="Times New Roman" w:hAnsi="Times New Roman"/>
          <w:b/>
          <w:i/>
          <w:iCs/>
          <w:sz w:val="20"/>
          <w:szCs w:val="20"/>
          <w:lang w:eastAsia="pl-PL"/>
        </w:rPr>
        <w:t xml:space="preserve"> </w:t>
      </w:r>
    </w:p>
    <w:p w:rsidR="003834D7" w:rsidRPr="003834D7" w:rsidRDefault="003834D7" w:rsidP="003834D7">
      <w:pPr>
        <w:tabs>
          <w:tab w:val="left" w:pos="567"/>
        </w:tabs>
        <w:spacing w:after="0"/>
        <w:jc w:val="both"/>
        <w:rPr>
          <w:rFonts w:ascii="Arial" w:eastAsia="Times New Roman" w:hAnsi="Arial" w:cs="Arial"/>
          <w:b/>
          <w:i/>
          <w:u w:val="single"/>
          <w:lang w:eastAsia="pl-PL"/>
        </w:rPr>
      </w:pPr>
      <w:r w:rsidRPr="003834D7">
        <w:rPr>
          <w:rFonts w:ascii="Times New Roman" w:eastAsia="Times New Roman" w:hAnsi="Times New Roman"/>
          <w:b/>
          <w:i/>
          <w:iCs/>
          <w:sz w:val="18"/>
          <w:szCs w:val="18"/>
          <w:u w:val="single"/>
          <w:lang w:eastAsia="pl-PL"/>
        </w:rPr>
        <w:t>część I</w:t>
      </w:r>
      <w:r w:rsidRPr="003834D7">
        <w:rPr>
          <w:rFonts w:ascii="Times New Roman" w:eastAsia="Times New Roman" w:hAnsi="Times New Roman"/>
          <w:b/>
          <w:i/>
          <w:iCs/>
          <w:sz w:val="18"/>
          <w:szCs w:val="18"/>
          <w:u w:val="single"/>
          <w:lang w:eastAsia="pl-PL"/>
        </w:rPr>
        <w:t xml:space="preserve">  -oferta nr 5</w:t>
      </w:r>
      <w:r w:rsidRPr="003834D7">
        <w:rPr>
          <w:rFonts w:ascii="Arial" w:eastAsia="Times New Roman" w:hAnsi="Arial" w:cs="Arial"/>
          <w:b/>
          <w:i/>
          <w:u w:val="single"/>
          <w:lang w:eastAsia="pl-PL"/>
        </w:rPr>
        <w:t>:</w:t>
      </w:r>
    </w:p>
    <w:p w:rsidR="003834D7" w:rsidRPr="003834D7" w:rsidRDefault="003834D7" w:rsidP="003834D7">
      <w:pPr>
        <w:spacing w:after="0" w:line="480" w:lineRule="auto"/>
        <w:rPr>
          <w:rFonts w:ascii="Times New Roman" w:eastAsia="Times New Roman" w:hAnsi="Times New Roman"/>
          <w:b/>
          <w:i/>
          <w:iCs/>
          <w:sz w:val="18"/>
          <w:szCs w:val="18"/>
          <w:lang w:eastAsia="pl-PL"/>
        </w:rPr>
      </w:pPr>
      <w:r w:rsidRPr="003834D7">
        <w:rPr>
          <w:rFonts w:ascii="Times New Roman" w:eastAsia="Times New Roman" w:hAnsi="Times New Roman"/>
          <w:b/>
          <w:i/>
          <w:iCs/>
          <w:sz w:val="18"/>
          <w:szCs w:val="18"/>
          <w:lang w:eastAsia="pl-PL"/>
        </w:rPr>
        <w:t>Firma Usługowo-Transportowa Marek Smoła, Gołęczyna 45, 39-220 Pilzno</w:t>
      </w:r>
      <w:r>
        <w:rPr>
          <w:rFonts w:ascii="Times New Roman" w:eastAsia="Times New Roman" w:hAnsi="Times New Roman"/>
          <w:b/>
          <w:i/>
          <w:iCs/>
          <w:sz w:val="18"/>
          <w:szCs w:val="18"/>
          <w:lang w:eastAsia="pl-PL"/>
        </w:rPr>
        <w:t xml:space="preserve"> -na </w:t>
      </w:r>
    </w:p>
    <w:p w:rsidR="003834D7" w:rsidRPr="003834D7" w:rsidRDefault="003834D7" w:rsidP="003834D7">
      <w:pPr>
        <w:spacing w:after="0" w:line="480" w:lineRule="auto"/>
        <w:rPr>
          <w:rFonts w:ascii="Times New Roman" w:eastAsia="Times New Roman" w:hAnsi="Times New Roman"/>
          <w:b/>
          <w:i/>
          <w:iCs/>
          <w:sz w:val="18"/>
          <w:szCs w:val="18"/>
          <w:u w:val="single"/>
          <w:lang w:eastAsia="pl-PL"/>
        </w:rPr>
      </w:pPr>
      <w:r w:rsidRPr="003834D7">
        <w:rPr>
          <w:rFonts w:ascii="Times New Roman" w:eastAsia="Times New Roman" w:hAnsi="Times New Roman"/>
          <w:b/>
          <w:i/>
          <w:iCs/>
          <w:sz w:val="18"/>
          <w:szCs w:val="18"/>
          <w:u w:val="single"/>
          <w:lang w:eastAsia="pl-PL"/>
        </w:rPr>
        <w:t>część II,III i IV</w:t>
      </w:r>
      <w:r w:rsidRPr="003834D7">
        <w:rPr>
          <w:rFonts w:ascii="Times New Roman" w:eastAsia="Times New Roman" w:hAnsi="Times New Roman"/>
          <w:b/>
          <w:i/>
          <w:iCs/>
          <w:sz w:val="18"/>
          <w:szCs w:val="18"/>
          <w:u w:val="single"/>
          <w:lang w:eastAsia="pl-PL"/>
        </w:rPr>
        <w:t xml:space="preserve"> –oferta nr 3</w:t>
      </w:r>
    </w:p>
    <w:p w:rsidR="003834D7" w:rsidRPr="003834D7" w:rsidRDefault="003834D7" w:rsidP="003834D7">
      <w:pPr>
        <w:spacing w:after="0" w:line="480" w:lineRule="auto"/>
        <w:rPr>
          <w:rFonts w:ascii="Times New Roman" w:eastAsia="Times New Roman" w:hAnsi="Times New Roman"/>
          <w:b/>
          <w:i/>
          <w:iCs/>
          <w:sz w:val="18"/>
          <w:szCs w:val="18"/>
          <w:lang w:eastAsia="pl-PL"/>
        </w:rPr>
      </w:pPr>
      <w:r w:rsidRPr="003834D7">
        <w:rPr>
          <w:rFonts w:ascii="Times New Roman" w:eastAsia="Times New Roman" w:hAnsi="Times New Roman"/>
          <w:b/>
          <w:i/>
          <w:iCs/>
          <w:sz w:val="18"/>
          <w:szCs w:val="18"/>
          <w:lang w:eastAsia="pl-PL"/>
        </w:rPr>
        <w:t>JONART Jerzy Kędzior, ul. Robotnicza 2/4, 39-200 Dębica</w:t>
      </w:r>
      <w:r>
        <w:rPr>
          <w:rFonts w:ascii="Times New Roman" w:eastAsia="Times New Roman" w:hAnsi="Times New Roman"/>
          <w:b/>
          <w:i/>
          <w:iCs/>
          <w:sz w:val="18"/>
          <w:szCs w:val="18"/>
          <w:lang w:eastAsia="pl-PL"/>
        </w:rPr>
        <w:t xml:space="preserve"> -na </w:t>
      </w:r>
    </w:p>
    <w:p w:rsidR="003834D7" w:rsidRDefault="003834D7" w:rsidP="007E55F0">
      <w:pPr>
        <w:tabs>
          <w:tab w:val="left" w:pos="567"/>
        </w:tabs>
        <w:spacing w:after="0"/>
        <w:jc w:val="both"/>
        <w:rPr>
          <w:rFonts w:ascii="Arial" w:eastAsia="Times New Roman" w:hAnsi="Arial" w:cs="Arial"/>
          <w:u w:val="single"/>
          <w:lang w:eastAsia="pl-PL"/>
        </w:rPr>
      </w:pPr>
    </w:p>
    <w:p w:rsidR="007E55F0" w:rsidRDefault="007E55F0" w:rsidP="007E55F0">
      <w:pPr>
        <w:tabs>
          <w:tab w:val="left" w:pos="567"/>
        </w:tabs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u w:val="single"/>
          <w:lang w:eastAsia="pl-PL"/>
        </w:rPr>
        <w:t>Uzasadnienie</w:t>
      </w:r>
      <w:r>
        <w:rPr>
          <w:rFonts w:ascii="Arial" w:eastAsia="Times New Roman" w:hAnsi="Arial" w:cs="Arial"/>
          <w:lang w:eastAsia="pl-PL"/>
        </w:rPr>
        <w:t xml:space="preserve">:  </w:t>
      </w:r>
    </w:p>
    <w:p w:rsidR="007E55F0" w:rsidRDefault="007E55F0" w:rsidP="00923F32">
      <w:pPr>
        <w:tabs>
          <w:tab w:val="left" w:pos="567"/>
        </w:tabs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Oferta nr </w:t>
      </w:r>
      <w:r w:rsidR="003834D7">
        <w:rPr>
          <w:rFonts w:ascii="Arial" w:eastAsia="Times New Roman" w:hAnsi="Arial" w:cs="Arial"/>
          <w:lang w:eastAsia="pl-PL"/>
        </w:rPr>
        <w:t>3 i 5</w:t>
      </w:r>
      <w:r>
        <w:rPr>
          <w:rFonts w:ascii="Arial" w:eastAsia="Times New Roman" w:hAnsi="Arial" w:cs="Arial"/>
          <w:lang w:eastAsia="pl-PL"/>
        </w:rPr>
        <w:t xml:space="preserve">  jest ofertą </w:t>
      </w:r>
      <w:r>
        <w:rPr>
          <w:rFonts w:ascii="Arial" w:eastAsia="Times New Roman" w:hAnsi="Arial" w:cs="Arial"/>
          <w:u w:val="single"/>
          <w:lang w:eastAsia="pl-PL"/>
        </w:rPr>
        <w:t>niepodlegającą  odrzuceniu</w:t>
      </w:r>
      <w:r>
        <w:rPr>
          <w:rFonts w:ascii="Arial" w:eastAsia="Times New Roman" w:hAnsi="Arial" w:cs="Arial"/>
          <w:lang w:eastAsia="pl-PL"/>
        </w:rPr>
        <w:t xml:space="preserve">  i najkorzystniejszą ofertą złożoną w w-w postępowaniu. </w:t>
      </w:r>
      <w:r>
        <w:rPr>
          <w:rFonts w:ascii="Arial" w:eastAsia="Times New Roman" w:hAnsi="Arial" w:cs="Arial"/>
          <w:u w:val="single"/>
          <w:lang w:eastAsia="pl-PL"/>
        </w:rPr>
        <w:t xml:space="preserve">Oferta nr </w:t>
      </w:r>
      <w:r w:rsidR="003834D7">
        <w:rPr>
          <w:rFonts w:ascii="Arial" w:eastAsia="Times New Roman" w:hAnsi="Arial" w:cs="Arial"/>
          <w:u w:val="single"/>
          <w:lang w:eastAsia="pl-PL"/>
        </w:rPr>
        <w:t>3 i 5</w:t>
      </w:r>
      <w:r>
        <w:rPr>
          <w:rFonts w:ascii="Arial" w:eastAsia="Times New Roman" w:hAnsi="Arial" w:cs="Arial"/>
          <w:u w:val="single"/>
          <w:lang w:eastAsia="pl-PL"/>
        </w:rPr>
        <w:t xml:space="preserve">  przedstawia NAJKORZYSTNIEJSZY BILANS CENY I INNYCH KRYTERIÓW</w:t>
      </w:r>
      <w:r>
        <w:rPr>
          <w:rFonts w:ascii="Arial" w:eastAsia="Times New Roman" w:hAnsi="Arial" w:cs="Arial"/>
          <w:lang w:eastAsia="pl-PL"/>
        </w:rPr>
        <w:t xml:space="preserve">, odnoszących się do przedmiotu zamówienia oraz uzyskała najwyższą sumaryczną liczbę punktów (liczoną do dwóch miejsc po przecinku) = </w:t>
      </w:r>
      <w:r>
        <w:rPr>
          <w:rFonts w:ascii="Arial" w:eastAsia="Times New Roman" w:hAnsi="Arial" w:cs="Arial"/>
          <w:b/>
          <w:lang w:eastAsia="pl-PL"/>
        </w:rPr>
        <w:t>100,00 pkt</w:t>
      </w:r>
      <w:r>
        <w:rPr>
          <w:rFonts w:ascii="Arial" w:eastAsia="Times New Roman" w:hAnsi="Arial" w:cs="Arial"/>
          <w:lang w:eastAsia="pl-PL"/>
        </w:rPr>
        <w:t xml:space="preserve"> .            </w:t>
      </w:r>
    </w:p>
    <w:p w:rsidR="007E55F0" w:rsidRDefault="007E55F0" w:rsidP="007E55F0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 załączeniu przesyłamy pozostałe informacje wymagane w art. 92 ust. 1 pkt 1) ustawy </w:t>
      </w:r>
      <w:proofErr w:type="spellStart"/>
      <w:r>
        <w:rPr>
          <w:rFonts w:ascii="Arial" w:eastAsia="Times New Roman" w:hAnsi="Arial" w:cs="Arial"/>
          <w:lang w:eastAsia="pl-PL"/>
        </w:rPr>
        <w:t>Pzp</w:t>
      </w:r>
      <w:proofErr w:type="spellEnd"/>
      <w:r>
        <w:rPr>
          <w:rFonts w:ascii="Arial" w:eastAsia="Times New Roman" w:hAnsi="Arial" w:cs="Arial"/>
          <w:lang w:eastAsia="pl-PL"/>
        </w:rPr>
        <w:t xml:space="preserve">, zawarte w tabeli pn. :  </w:t>
      </w:r>
      <w:r>
        <w:rPr>
          <w:rFonts w:ascii="Arial" w:eastAsia="Times New Roman" w:hAnsi="Arial" w:cs="Arial"/>
          <w:u w:val="single"/>
          <w:lang w:eastAsia="pl-PL"/>
        </w:rPr>
        <w:t>Obliczenie ilości punktów przyznanych ofertom w poszczególnych kryteriach oceny ofert.</w:t>
      </w:r>
    </w:p>
    <w:p w:rsidR="007E55F0" w:rsidRDefault="007E55F0" w:rsidP="007E55F0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</w:t>
      </w:r>
    </w:p>
    <w:p w:rsidR="007E55F0" w:rsidRDefault="007E55F0" w:rsidP="007E55F0">
      <w:pPr>
        <w:tabs>
          <w:tab w:val="left" w:pos="900"/>
        </w:tabs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           </w:t>
      </w:r>
      <w:r>
        <w:rPr>
          <w:rFonts w:ascii="Arial" w:eastAsia="Times New Roman" w:hAnsi="Arial" w:cs="Arial"/>
          <w:lang w:eastAsia="pl-PL"/>
        </w:rPr>
        <w:t>Zamawiający przesyła informację o wyborze najkorzystniejszej oferty do wszystkich Wykonawców przy użyciu środków komunikacji elektronicznej (e-mail)  w dniu 1</w:t>
      </w:r>
      <w:r w:rsidR="003834D7">
        <w:rPr>
          <w:rFonts w:ascii="Arial" w:eastAsia="Times New Roman" w:hAnsi="Arial" w:cs="Arial"/>
          <w:lang w:eastAsia="pl-PL"/>
        </w:rPr>
        <w:t>3</w:t>
      </w:r>
      <w:r>
        <w:rPr>
          <w:rFonts w:ascii="Arial" w:eastAsia="Times New Roman" w:hAnsi="Arial" w:cs="Arial"/>
          <w:lang w:eastAsia="pl-PL"/>
        </w:rPr>
        <w:t>.0</w:t>
      </w:r>
      <w:r w:rsidR="003834D7">
        <w:rPr>
          <w:rFonts w:ascii="Arial" w:eastAsia="Times New Roman" w:hAnsi="Arial" w:cs="Arial"/>
          <w:lang w:eastAsia="pl-PL"/>
        </w:rPr>
        <w:t>2</w:t>
      </w:r>
      <w:r>
        <w:rPr>
          <w:rFonts w:ascii="Arial" w:eastAsia="Times New Roman" w:hAnsi="Arial" w:cs="Arial"/>
          <w:lang w:eastAsia="pl-PL"/>
        </w:rPr>
        <w:t>.20</w:t>
      </w:r>
      <w:r w:rsidR="003834D7">
        <w:rPr>
          <w:rFonts w:ascii="Arial" w:eastAsia="Times New Roman" w:hAnsi="Arial" w:cs="Arial"/>
          <w:lang w:eastAsia="pl-PL"/>
        </w:rPr>
        <w:t>20</w:t>
      </w:r>
      <w:r>
        <w:rPr>
          <w:rFonts w:ascii="Arial" w:eastAsia="Times New Roman" w:hAnsi="Arial" w:cs="Arial"/>
          <w:lang w:eastAsia="pl-PL"/>
        </w:rPr>
        <w:t xml:space="preserve"> r. </w:t>
      </w:r>
    </w:p>
    <w:p w:rsidR="007E55F0" w:rsidRDefault="007E55F0" w:rsidP="007E55F0">
      <w:pPr>
        <w:tabs>
          <w:tab w:val="left" w:pos="900"/>
        </w:tabs>
        <w:spacing w:after="0"/>
        <w:jc w:val="both"/>
        <w:rPr>
          <w:rFonts w:ascii="Arial" w:eastAsia="Times New Roman" w:hAnsi="Arial" w:cs="Arial"/>
          <w:lang w:eastAsia="pl-PL"/>
        </w:rPr>
      </w:pPr>
    </w:p>
    <w:p w:rsidR="007E55F0" w:rsidRDefault="007E55F0" w:rsidP="007E55F0">
      <w:pPr>
        <w:tabs>
          <w:tab w:val="left" w:pos="900"/>
        </w:tabs>
        <w:spacing w:after="0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        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Na podstawie art. 18 ust. 3 ustawy z dnia 22 czerwca 2016 r.  o zmianie ustawy – Prawo zamówień publicznych oraz niektórych innych ustaw (Dz. U. z 2016 r. poz. 1020) </w:t>
      </w:r>
      <w:r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- </w:t>
      </w:r>
      <w:r>
        <w:rPr>
          <w:rFonts w:ascii="Arial" w:eastAsia="Times New Roman" w:hAnsi="Arial" w:cs="Arial"/>
          <w:b/>
          <w:bCs/>
          <w:sz w:val="18"/>
          <w:szCs w:val="18"/>
          <w:lang w:eastAsia="pl-PL"/>
        </w:rPr>
        <w:t>Jeżeli zamawiający lub wykonawca przekazują oświadczenia, wnioski, zawiadomienia oraz informacje za pośrednictwem</w:t>
      </w:r>
      <w:r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faksu lub </w:t>
      </w:r>
      <w:r>
        <w:rPr>
          <w:rFonts w:ascii="Arial" w:eastAsia="Times New Roman" w:hAnsi="Arial" w:cs="Arial"/>
          <w:b/>
          <w:bCs/>
          <w:sz w:val="18"/>
          <w:szCs w:val="18"/>
          <w:lang w:eastAsia="pl-PL"/>
        </w:rPr>
        <w:t>przy użyciu środków komunikacji elektronicznej</w:t>
      </w:r>
      <w:r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 w rozumieniu ustawy z dnia 18 lipca 2002 r. o świadczeniu usług drogą elektroniczną, </w:t>
      </w:r>
      <w:r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każda ze stron na żądanie drugiej strony niezwłocznie potwierdza fakt ich otrzymania</w:t>
      </w:r>
      <w:r>
        <w:rPr>
          <w:rFonts w:ascii="Arial" w:eastAsia="Times New Roman" w:hAnsi="Arial" w:cs="Arial"/>
          <w:bCs/>
          <w:sz w:val="18"/>
          <w:szCs w:val="18"/>
          <w:lang w:eastAsia="pl-PL"/>
        </w:rPr>
        <w:t>.</w:t>
      </w:r>
      <w:r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</w:t>
      </w:r>
    </w:p>
    <w:p w:rsidR="007E55F0" w:rsidRDefault="007E55F0" w:rsidP="007E55F0">
      <w:pPr>
        <w:tabs>
          <w:tab w:val="left" w:pos="900"/>
        </w:tabs>
        <w:spacing w:after="0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7E55F0" w:rsidRDefault="007E55F0" w:rsidP="007E55F0">
      <w:pPr>
        <w:tabs>
          <w:tab w:val="left" w:pos="900"/>
        </w:tabs>
        <w:spacing w:after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>Zamawiający żąda potwierdzenia otrzymania niniejszej informacji - (e-mail)</w:t>
      </w:r>
      <w:r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:rsidR="007E55F0" w:rsidRDefault="007E55F0" w:rsidP="007E55F0">
      <w:pPr>
        <w:tabs>
          <w:tab w:val="left" w:pos="900"/>
        </w:tabs>
        <w:spacing w:after="0"/>
        <w:jc w:val="both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7E55F0" w:rsidRDefault="007E55F0" w:rsidP="007E55F0">
      <w:pPr>
        <w:tabs>
          <w:tab w:val="left" w:pos="900"/>
        </w:tabs>
        <w:spacing w:after="0"/>
        <w:jc w:val="both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  <w:r>
        <w:rPr>
          <w:rFonts w:ascii="Arial" w:eastAsia="Times New Roman" w:hAnsi="Arial" w:cs="Arial"/>
          <w:sz w:val="18"/>
          <w:szCs w:val="18"/>
          <w:u w:val="single"/>
          <w:lang w:eastAsia="pl-PL"/>
        </w:rPr>
        <w:t>Wybran</w:t>
      </w:r>
      <w:r w:rsidR="003834D7">
        <w:rPr>
          <w:rFonts w:ascii="Arial" w:eastAsia="Times New Roman" w:hAnsi="Arial" w:cs="Arial"/>
          <w:sz w:val="18"/>
          <w:szCs w:val="18"/>
          <w:u w:val="single"/>
          <w:lang w:eastAsia="pl-PL"/>
        </w:rPr>
        <w:t>ych</w:t>
      </w:r>
      <w:r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 wykonawc</w:t>
      </w:r>
      <w:r w:rsidR="003834D7">
        <w:rPr>
          <w:rFonts w:ascii="Arial" w:eastAsia="Times New Roman" w:hAnsi="Arial" w:cs="Arial"/>
          <w:sz w:val="18"/>
          <w:szCs w:val="18"/>
          <w:u w:val="single"/>
          <w:lang w:eastAsia="pl-PL"/>
        </w:rPr>
        <w:t>ów</w:t>
      </w:r>
      <w:r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 zapraszamy do podpisania umowy w dniu 1</w:t>
      </w:r>
      <w:r w:rsidR="003834D7">
        <w:rPr>
          <w:rFonts w:ascii="Arial" w:eastAsia="Times New Roman" w:hAnsi="Arial" w:cs="Arial"/>
          <w:sz w:val="18"/>
          <w:szCs w:val="18"/>
          <w:u w:val="single"/>
          <w:lang w:eastAsia="pl-PL"/>
        </w:rPr>
        <w:t>9</w:t>
      </w:r>
      <w:r>
        <w:rPr>
          <w:rFonts w:ascii="Arial" w:eastAsia="Times New Roman" w:hAnsi="Arial" w:cs="Arial"/>
          <w:sz w:val="18"/>
          <w:szCs w:val="18"/>
          <w:u w:val="single"/>
          <w:lang w:eastAsia="pl-PL"/>
        </w:rPr>
        <w:t>.0</w:t>
      </w:r>
      <w:r w:rsidR="003834D7">
        <w:rPr>
          <w:rFonts w:ascii="Arial" w:eastAsia="Times New Roman" w:hAnsi="Arial" w:cs="Arial"/>
          <w:sz w:val="18"/>
          <w:szCs w:val="18"/>
          <w:u w:val="single"/>
          <w:lang w:eastAsia="pl-PL"/>
        </w:rPr>
        <w:t>2</w:t>
      </w:r>
      <w:r>
        <w:rPr>
          <w:rFonts w:ascii="Arial" w:eastAsia="Times New Roman" w:hAnsi="Arial" w:cs="Arial"/>
          <w:sz w:val="18"/>
          <w:szCs w:val="18"/>
          <w:u w:val="single"/>
          <w:lang w:eastAsia="pl-PL"/>
        </w:rPr>
        <w:t>.20</w:t>
      </w:r>
      <w:r w:rsidR="003834D7">
        <w:rPr>
          <w:rFonts w:ascii="Arial" w:eastAsia="Times New Roman" w:hAnsi="Arial" w:cs="Arial"/>
          <w:sz w:val="18"/>
          <w:szCs w:val="18"/>
          <w:u w:val="single"/>
          <w:lang w:eastAsia="pl-PL"/>
        </w:rPr>
        <w:t>20</w:t>
      </w:r>
      <w:r>
        <w:rPr>
          <w:rFonts w:ascii="Arial" w:eastAsia="Times New Roman" w:hAnsi="Arial" w:cs="Arial"/>
          <w:sz w:val="18"/>
          <w:szCs w:val="18"/>
          <w:u w:val="single"/>
          <w:lang w:eastAsia="pl-PL"/>
        </w:rPr>
        <w:t>r., Zarząd Dróg Powiatowych w Dębicy ul. Parkowa 28 w pok. nr 509  w godz. 7-14</w:t>
      </w:r>
    </w:p>
    <w:p w:rsidR="007E55F0" w:rsidRDefault="007E55F0" w:rsidP="007E55F0">
      <w:pPr>
        <w:tabs>
          <w:tab w:val="left" w:pos="900"/>
        </w:tabs>
        <w:spacing w:after="0"/>
        <w:jc w:val="both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7E55F0" w:rsidRDefault="007E55F0" w:rsidP="007E55F0">
      <w:pPr>
        <w:tabs>
          <w:tab w:val="left" w:pos="900"/>
        </w:tabs>
        <w:spacing w:after="0"/>
        <w:jc w:val="both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  <w:bookmarkStart w:id="0" w:name="_GoBack"/>
      <w:bookmarkEnd w:id="0"/>
    </w:p>
    <w:p w:rsidR="007E55F0" w:rsidRDefault="007E55F0" w:rsidP="007E55F0">
      <w:pPr>
        <w:tabs>
          <w:tab w:val="left" w:pos="900"/>
        </w:tabs>
        <w:spacing w:after="0"/>
        <w:jc w:val="both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7E55F0" w:rsidRDefault="007E55F0" w:rsidP="007E55F0">
      <w:pPr>
        <w:tabs>
          <w:tab w:val="left" w:pos="900"/>
        </w:tabs>
        <w:spacing w:after="0"/>
        <w:jc w:val="both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  <w:r>
        <w:rPr>
          <w:rFonts w:ascii="Arial" w:eastAsia="Times New Roman" w:hAnsi="Arial" w:cs="Arial"/>
          <w:sz w:val="18"/>
          <w:szCs w:val="18"/>
          <w:u w:val="single"/>
          <w:lang w:eastAsia="pl-PL"/>
        </w:rPr>
        <w:lastRenderedPageBreak/>
        <w:t>Otrzymują:</w:t>
      </w:r>
    </w:p>
    <w:p w:rsidR="007E55F0" w:rsidRDefault="007E55F0" w:rsidP="007E55F0">
      <w:pPr>
        <w:tabs>
          <w:tab w:val="left" w:pos="900"/>
        </w:tabs>
        <w:spacing w:after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1.JONART Jerzy Kędzior, ul. Robotnicza 2/4, 39-200 Dębica</w:t>
      </w:r>
    </w:p>
    <w:p w:rsidR="007E55F0" w:rsidRDefault="007E55F0" w:rsidP="007E55F0">
      <w:pPr>
        <w:tabs>
          <w:tab w:val="left" w:pos="900"/>
        </w:tabs>
        <w:spacing w:after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2. Przedsiębiorstwo Drogowo-Mostowe, ul. Drogowców 1, 39-200 Dębica</w:t>
      </w:r>
    </w:p>
    <w:p w:rsidR="003834D7" w:rsidRDefault="007E55F0" w:rsidP="007E55F0">
      <w:pPr>
        <w:tabs>
          <w:tab w:val="left" w:pos="900"/>
        </w:tabs>
        <w:spacing w:after="0" w:line="240" w:lineRule="auto"/>
        <w:jc w:val="both"/>
        <w:rPr>
          <w:rFonts w:ascii="Tahoma" w:eastAsia="Times New Roman" w:hAnsi="Tahoma" w:cs="Tahoma"/>
          <w:bCs/>
          <w:sz w:val="18"/>
          <w:szCs w:val="18"/>
          <w:lang w:eastAsia="pl-PL"/>
        </w:rPr>
      </w:pPr>
      <w:r>
        <w:rPr>
          <w:rFonts w:ascii="Tahoma" w:eastAsia="Times New Roman" w:hAnsi="Tahoma" w:cs="Tahoma"/>
          <w:bCs/>
          <w:sz w:val="18"/>
          <w:szCs w:val="18"/>
          <w:lang w:eastAsia="pl-PL"/>
        </w:rPr>
        <w:t>3.</w:t>
      </w:r>
      <w:r w:rsidR="003834D7" w:rsidRPr="003834D7">
        <w:t xml:space="preserve"> </w:t>
      </w:r>
      <w:r w:rsidR="003834D7" w:rsidRPr="003834D7">
        <w:rPr>
          <w:rFonts w:ascii="Tahoma" w:eastAsia="Times New Roman" w:hAnsi="Tahoma" w:cs="Tahoma"/>
          <w:bCs/>
          <w:sz w:val="18"/>
          <w:szCs w:val="18"/>
          <w:lang w:eastAsia="pl-PL"/>
        </w:rPr>
        <w:t>Firma Usługowo-Transportowa Marek Smoła, Gołęczyna 45, 39-220 Pilzno</w:t>
      </w:r>
    </w:p>
    <w:p w:rsidR="003834D7" w:rsidRPr="003834D7" w:rsidRDefault="003834D7" w:rsidP="003834D7">
      <w:pPr>
        <w:tabs>
          <w:tab w:val="left" w:pos="900"/>
        </w:tabs>
        <w:spacing w:after="0" w:line="240" w:lineRule="auto"/>
        <w:jc w:val="both"/>
        <w:rPr>
          <w:rFonts w:ascii="Tahoma" w:eastAsia="Times New Roman" w:hAnsi="Tahoma" w:cs="Tahoma"/>
          <w:bCs/>
          <w:sz w:val="18"/>
          <w:szCs w:val="18"/>
          <w:lang w:eastAsia="pl-PL"/>
        </w:rPr>
      </w:pPr>
      <w:r>
        <w:rPr>
          <w:rFonts w:ascii="Tahoma" w:eastAsia="Times New Roman" w:hAnsi="Tahoma" w:cs="Tahoma"/>
          <w:bCs/>
          <w:sz w:val="18"/>
          <w:szCs w:val="18"/>
          <w:lang w:eastAsia="pl-PL"/>
        </w:rPr>
        <w:t>4.</w:t>
      </w:r>
      <w:r w:rsidRPr="003834D7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 P.H.U. „DAW-TRANS DUO” Dawid Podstawka 26-085 Miedziana Góra Kostomłoty Drugie, ul. Bugajska 77</w:t>
      </w:r>
    </w:p>
    <w:p w:rsidR="003834D7" w:rsidRDefault="003834D7" w:rsidP="003834D7">
      <w:pPr>
        <w:tabs>
          <w:tab w:val="left" w:pos="900"/>
        </w:tabs>
        <w:spacing w:after="0" w:line="240" w:lineRule="auto"/>
        <w:jc w:val="both"/>
        <w:rPr>
          <w:rFonts w:ascii="Tahoma" w:eastAsia="Times New Roman" w:hAnsi="Tahoma" w:cs="Tahoma"/>
          <w:bCs/>
          <w:sz w:val="18"/>
          <w:szCs w:val="18"/>
          <w:lang w:eastAsia="pl-PL"/>
        </w:rPr>
      </w:pPr>
      <w:r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5. F.H.U. KAMKO Kamil Gil </w:t>
      </w:r>
      <w:r w:rsidRPr="003834D7">
        <w:rPr>
          <w:rFonts w:ascii="Tahoma" w:eastAsia="Times New Roman" w:hAnsi="Tahoma" w:cs="Tahoma"/>
          <w:bCs/>
          <w:sz w:val="18"/>
          <w:szCs w:val="18"/>
          <w:lang w:eastAsia="pl-PL"/>
        </w:rPr>
        <w:t>Huc</w:t>
      </w:r>
      <w:r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isko76, </w:t>
      </w:r>
      <w:r w:rsidRPr="003834D7">
        <w:rPr>
          <w:rFonts w:ascii="Tahoma" w:eastAsia="Times New Roman" w:hAnsi="Tahoma" w:cs="Tahoma"/>
          <w:bCs/>
          <w:sz w:val="18"/>
          <w:szCs w:val="18"/>
          <w:lang w:eastAsia="pl-PL"/>
        </w:rPr>
        <w:t>36-003 Przewrotne</w:t>
      </w:r>
    </w:p>
    <w:p w:rsidR="003834D7" w:rsidRPr="003834D7" w:rsidRDefault="003834D7" w:rsidP="003834D7">
      <w:pPr>
        <w:tabs>
          <w:tab w:val="left" w:pos="900"/>
        </w:tabs>
        <w:spacing w:after="0" w:line="240" w:lineRule="auto"/>
        <w:jc w:val="both"/>
        <w:rPr>
          <w:rFonts w:ascii="Tahoma" w:eastAsia="Times New Roman" w:hAnsi="Tahoma" w:cs="Tahoma"/>
          <w:bCs/>
          <w:sz w:val="18"/>
          <w:szCs w:val="18"/>
          <w:lang w:eastAsia="pl-PL"/>
        </w:rPr>
      </w:pPr>
      <w:r>
        <w:rPr>
          <w:rFonts w:ascii="Tahoma" w:eastAsia="Times New Roman" w:hAnsi="Tahoma" w:cs="Tahoma"/>
          <w:bCs/>
          <w:sz w:val="18"/>
          <w:szCs w:val="18"/>
          <w:lang w:eastAsia="pl-PL"/>
        </w:rPr>
        <w:t>6. a/a</w:t>
      </w:r>
    </w:p>
    <w:p w:rsidR="002B139D" w:rsidRDefault="002B139D"/>
    <w:sectPr w:rsidR="002B13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72AB1"/>
    <w:multiLevelType w:val="hybridMultilevel"/>
    <w:tmpl w:val="C2889318"/>
    <w:lvl w:ilvl="0" w:tplc="748203B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B612879"/>
    <w:multiLevelType w:val="hybridMultilevel"/>
    <w:tmpl w:val="1C16C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5F0"/>
    <w:rsid w:val="002B139D"/>
    <w:rsid w:val="003834D7"/>
    <w:rsid w:val="007E55F0"/>
    <w:rsid w:val="0092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5F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55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5F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55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0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417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DRÓG</dc:creator>
  <cp:lastModifiedBy>ZARZĄD DRÓG</cp:lastModifiedBy>
  <cp:revision>2</cp:revision>
  <cp:lastPrinted>2020-02-13T09:27:00Z</cp:lastPrinted>
  <dcterms:created xsi:type="dcterms:W3CDTF">2020-02-13T09:06:00Z</dcterms:created>
  <dcterms:modified xsi:type="dcterms:W3CDTF">2020-02-13T09:27:00Z</dcterms:modified>
</cp:coreProperties>
</file>