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3C" w:rsidRDefault="00AE29FC">
      <w:r>
        <w:t>ZDP.3c</w:t>
      </w:r>
      <w:r w:rsidR="009F5B59">
        <w:t>.</w:t>
      </w:r>
      <w:r>
        <w:t xml:space="preserve"> ZP.271.</w:t>
      </w:r>
      <w:r w:rsidR="009F5B59">
        <w:t>5</w:t>
      </w:r>
      <w:bookmarkStart w:id="0" w:name="_GoBack"/>
      <w:bookmarkEnd w:id="0"/>
      <w:r>
        <w:t>.2019</w:t>
      </w:r>
    </w:p>
    <w:p w:rsidR="00AE29FC" w:rsidRDefault="00AE29FC" w:rsidP="00AE29FC">
      <w:pPr>
        <w:jc w:val="right"/>
      </w:pPr>
      <w:r>
        <w:t>Dębica, 09.04.2019r.</w:t>
      </w:r>
    </w:p>
    <w:p w:rsidR="00AE29FC" w:rsidRPr="00AE29FC" w:rsidRDefault="00AE29FC" w:rsidP="00AE29F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E29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Dotyczy: postępowania o udzielenie zamówienia publicznego na dostawę: </w:t>
      </w:r>
    </w:p>
    <w:p w:rsidR="00AE29FC" w:rsidRPr="00AE29FC" w:rsidRDefault="00AE29FC" w:rsidP="00AE29F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29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DOSTAWA FABRYCZNIE NOWEGO CIĄGNIKA ROLNICZEGO </w:t>
      </w:r>
    </w:p>
    <w:p w:rsidR="00AE29FC" w:rsidRPr="00AE29FC" w:rsidRDefault="00AE29FC" w:rsidP="00AE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E29FC" w:rsidRPr="00AE29FC" w:rsidRDefault="00AE29FC" w:rsidP="00AE29FC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E29FC" w:rsidRPr="00AE29FC" w:rsidRDefault="00AE29FC" w:rsidP="00AE29FC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E29FC">
        <w:rPr>
          <w:rFonts w:ascii="Times New Roman" w:eastAsia="Times New Roman" w:hAnsi="Times New Roman" w:cs="Times New Roman"/>
          <w:i/>
          <w:lang w:eastAsia="pl-PL"/>
        </w:rPr>
        <w:t xml:space="preserve">              Zamawiający – </w:t>
      </w:r>
      <w:r w:rsidRPr="00AE29F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Powiat Dębicki - </w:t>
      </w:r>
      <w:r w:rsidRPr="00AE29FC">
        <w:rPr>
          <w:rFonts w:ascii="Times New Roman" w:eastAsia="Times New Roman" w:hAnsi="Times New Roman" w:cs="Times New Roman"/>
          <w:i/>
          <w:lang w:eastAsia="ar-SA"/>
        </w:rPr>
        <w:t>Zarząd Dróg Powiatowych w Dębicy</w:t>
      </w:r>
      <w:r w:rsidRPr="00AE29F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lang w:eastAsia="pl-PL"/>
        </w:rPr>
        <w:t>w związku z otrzymanym zapytaniem od potencjalnego Wykonawcy do w/w postępowania :</w:t>
      </w:r>
    </w:p>
    <w:p w:rsidR="00AE29FC" w:rsidRDefault="00AE29FC">
      <w:pPr>
        <w:rPr>
          <w:b/>
        </w:rPr>
      </w:pPr>
      <w:r w:rsidRPr="00AE29FC">
        <w:rPr>
          <w:b/>
        </w:rPr>
        <w:t>„</w:t>
      </w:r>
      <w:r w:rsidRPr="00AE29FC">
        <w:rPr>
          <w:b/>
        </w:rPr>
        <w:t>Czy Zamawiający dopuszcza zmianę zapisów SIWZ w następujących podpunktach:</w:t>
      </w:r>
      <w:r w:rsidRPr="00AE29FC">
        <w:rPr>
          <w:b/>
        </w:rPr>
        <w:br/>
      </w:r>
      <w:r w:rsidRPr="00AE29FC">
        <w:rPr>
          <w:b/>
        </w:rPr>
        <w:br/>
        <w:t xml:space="preserve">1. Długość ciągnika 4500 - 5200 mm     na     Długość ciągnika 4480 - </w:t>
      </w:r>
      <w:r w:rsidRPr="00AE29FC">
        <w:rPr>
          <w:b/>
        </w:rPr>
        <w:br/>
        <w:t>5200 mm ?</w:t>
      </w:r>
      <w:r w:rsidRPr="00AE29FC">
        <w:rPr>
          <w:b/>
        </w:rPr>
        <w:br/>
      </w:r>
      <w:r w:rsidRPr="00AE29FC">
        <w:rPr>
          <w:b/>
        </w:rPr>
        <w:br/>
        <w:t>2. Wysokość ciągnika max. 2800 mm     na     Wysokość ciągnika max. 2900 ?</w:t>
      </w:r>
      <w:r w:rsidRPr="00AE29FC">
        <w:rPr>
          <w:b/>
        </w:rPr>
        <w:br/>
      </w:r>
      <w:r w:rsidRPr="00AE29FC">
        <w:rPr>
          <w:b/>
        </w:rPr>
        <w:br/>
        <w:t xml:space="preserve">3. Masa bez obciążników od 4300 - 5000 kg    na    Masa bez obciążników </w:t>
      </w:r>
      <w:r w:rsidRPr="00AE29FC">
        <w:rPr>
          <w:b/>
        </w:rPr>
        <w:br/>
        <w:t>od 4300 - 6000 kg ?</w:t>
      </w:r>
      <w:r w:rsidRPr="00AE29FC">
        <w:rPr>
          <w:b/>
        </w:rPr>
        <w:br/>
      </w:r>
      <w:r w:rsidRPr="00AE29FC">
        <w:rPr>
          <w:b/>
        </w:rPr>
        <w:br/>
        <w:t xml:space="preserve">4. Pojemność skokowa 4000 - 4500 cm3     na     Pojemność skokowa 4000 - </w:t>
      </w:r>
      <w:r w:rsidRPr="00AE29FC">
        <w:rPr>
          <w:b/>
        </w:rPr>
        <w:br/>
        <w:t>4525 cm3 ?</w:t>
      </w:r>
      <w:r w:rsidRPr="00AE29FC">
        <w:rPr>
          <w:b/>
        </w:rPr>
        <w:br/>
      </w:r>
      <w:r w:rsidRPr="00AE29FC">
        <w:rPr>
          <w:b/>
        </w:rPr>
        <w:br/>
        <w:t xml:space="preserve">5. Udźwig podnośnika min. 7700 - 8000 kg    na    Udźwig podnośnika min. </w:t>
      </w:r>
      <w:r w:rsidRPr="00AE29FC">
        <w:rPr>
          <w:b/>
        </w:rPr>
        <w:br/>
        <w:t>6000 - 8000 kg ?</w:t>
      </w:r>
      <w:r w:rsidRPr="00AE29FC">
        <w:rPr>
          <w:b/>
        </w:rPr>
        <w:t>”</w:t>
      </w:r>
    </w:p>
    <w:p w:rsidR="00AE29FC" w:rsidRPr="00AE29FC" w:rsidRDefault="00AE29FC">
      <w:pPr>
        <w:rPr>
          <w:rFonts w:ascii="Times New Roman" w:hAnsi="Times New Roman" w:cs="Times New Roman"/>
          <w:i/>
        </w:rPr>
      </w:pPr>
      <w:r w:rsidRPr="00AE29FC">
        <w:rPr>
          <w:rFonts w:ascii="Times New Roman" w:hAnsi="Times New Roman" w:cs="Times New Roman"/>
          <w:i/>
        </w:rPr>
        <w:t xml:space="preserve">informuje, że dopuszcza </w:t>
      </w:r>
      <w:r>
        <w:rPr>
          <w:rFonts w:ascii="Times New Roman" w:hAnsi="Times New Roman" w:cs="Times New Roman"/>
          <w:i/>
        </w:rPr>
        <w:t>w/w pa</w:t>
      </w:r>
      <w:r w:rsidR="009F5B59">
        <w:rPr>
          <w:rFonts w:ascii="Times New Roman" w:hAnsi="Times New Roman" w:cs="Times New Roman"/>
          <w:i/>
        </w:rPr>
        <w:t xml:space="preserve">rametry na przedmiot zamówienia w oparciu o zapisy </w:t>
      </w:r>
      <w:proofErr w:type="spellStart"/>
      <w:r w:rsidR="009F5B59">
        <w:rPr>
          <w:rFonts w:ascii="Times New Roman" w:hAnsi="Times New Roman" w:cs="Times New Roman"/>
          <w:i/>
        </w:rPr>
        <w:t>uPzp</w:t>
      </w:r>
      <w:proofErr w:type="spellEnd"/>
      <w:r w:rsidR="009F5B59">
        <w:rPr>
          <w:rFonts w:ascii="Times New Roman" w:hAnsi="Times New Roman" w:cs="Times New Roman"/>
          <w:i/>
        </w:rPr>
        <w:t xml:space="preserve"> art.38.4 Dz.U. 2018r poz.1986 ze zm.</w:t>
      </w:r>
    </w:p>
    <w:sectPr w:rsidR="00AE29FC" w:rsidRPr="00AE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FC"/>
    <w:rsid w:val="009F5B59"/>
    <w:rsid w:val="00A6733C"/>
    <w:rsid w:val="00A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2019-04-09T07:19:00Z</dcterms:created>
  <dcterms:modified xsi:type="dcterms:W3CDTF">2019-04-09T07:32:00Z</dcterms:modified>
</cp:coreProperties>
</file>